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6AA" w:rsidRPr="005739FE" w:rsidRDefault="00E056AA" w:rsidP="003B73A2">
      <w:pPr>
        <w:jc w:val="center"/>
        <w:rPr>
          <w:b/>
          <w:bCs/>
          <w:sz w:val="48"/>
          <w:szCs w:val="48"/>
        </w:rPr>
      </w:pPr>
      <w:r w:rsidRPr="005739FE">
        <w:rPr>
          <w:b/>
          <w:bCs/>
          <w:sz w:val="48"/>
          <w:szCs w:val="48"/>
        </w:rPr>
        <w:t>Mikroregiony v okresu Benešov</w:t>
      </w:r>
    </w:p>
    <w:p w:rsidR="00E056AA" w:rsidRPr="005739FE" w:rsidRDefault="00E056AA" w:rsidP="003B73A2">
      <w:pPr>
        <w:jc w:val="center"/>
        <w:rPr>
          <w:b/>
          <w:bCs/>
          <w:sz w:val="44"/>
          <w:szCs w:val="44"/>
        </w:rPr>
      </w:pPr>
      <w:r w:rsidRPr="005739FE">
        <w:rPr>
          <w:b/>
          <w:bCs/>
          <w:sz w:val="44"/>
          <w:szCs w:val="44"/>
        </w:rPr>
        <w:t>Mikroregion Blaník</w:t>
      </w:r>
    </w:p>
    <w:p w:rsidR="00E056AA" w:rsidRPr="005739FE" w:rsidRDefault="00E056AA" w:rsidP="003B73A2">
      <w:pPr>
        <w:pStyle w:val="ListParagraph"/>
        <w:numPr>
          <w:ilvl w:val="0"/>
          <w:numId w:val="1"/>
        </w:numPr>
        <w:rPr>
          <w:rFonts w:ascii="Georgia" w:hAnsi="Georgia" w:cs="Georgia"/>
          <w:sz w:val="32"/>
          <w:szCs w:val="32"/>
        </w:rPr>
      </w:pPr>
      <w:r w:rsidRPr="005739FE">
        <w:rPr>
          <w:rFonts w:ascii="Georgia" w:hAnsi="Georgia" w:cs="Georgia"/>
          <w:sz w:val="32"/>
          <w:szCs w:val="32"/>
        </w:rPr>
        <w:t>Dobrovolný svazek obcí</w:t>
      </w:r>
    </w:p>
    <w:p w:rsidR="00E056AA" w:rsidRPr="005739FE" w:rsidRDefault="00E056AA" w:rsidP="003B73A2">
      <w:pPr>
        <w:pStyle w:val="ListParagraph"/>
        <w:numPr>
          <w:ilvl w:val="0"/>
          <w:numId w:val="1"/>
        </w:numPr>
        <w:rPr>
          <w:rFonts w:ascii="Georgia" w:hAnsi="Georgia" w:cs="Georgia"/>
          <w:sz w:val="32"/>
          <w:szCs w:val="32"/>
        </w:rPr>
      </w:pPr>
      <w:r w:rsidRPr="005739FE">
        <w:rPr>
          <w:rFonts w:ascii="Georgia" w:hAnsi="Georgia" w:cs="Georgia"/>
          <w:sz w:val="32"/>
          <w:szCs w:val="32"/>
        </w:rPr>
        <w:t xml:space="preserve">10 obcí - </w:t>
      </w:r>
      <w:r w:rsidRPr="005739FE">
        <w:rPr>
          <w:rFonts w:ascii="Georgia" w:hAnsi="Georgia" w:cs="Georgia"/>
          <w:color w:val="333333"/>
          <w:sz w:val="32"/>
          <w:szCs w:val="32"/>
          <w:shd w:val="clear" w:color="auto" w:fill="FFFFFF"/>
        </w:rPr>
        <w:t>Hradiště, Kamberk, Kondrac, Louňovice pod Blaníkem, Miřetice, Načeradec, Ostrov, Pravonín, Veliš, Vracovice</w:t>
      </w:r>
    </w:p>
    <w:p w:rsidR="00E056AA" w:rsidRPr="005739FE" w:rsidRDefault="00E056AA" w:rsidP="003B73A2">
      <w:pPr>
        <w:pStyle w:val="ListParagraph"/>
        <w:numPr>
          <w:ilvl w:val="0"/>
          <w:numId w:val="1"/>
        </w:numPr>
        <w:rPr>
          <w:rFonts w:ascii="Georgia" w:hAnsi="Georgia" w:cs="Georgia"/>
          <w:sz w:val="32"/>
          <w:szCs w:val="32"/>
        </w:rPr>
      </w:pPr>
      <w:r w:rsidRPr="005739FE">
        <w:rPr>
          <w:rFonts w:ascii="Georgia" w:hAnsi="Georgia" w:cs="Georgia"/>
          <w:color w:val="333333"/>
          <w:sz w:val="32"/>
          <w:szCs w:val="32"/>
          <w:shd w:val="clear" w:color="auto" w:fill="FFFFFF"/>
        </w:rPr>
        <w:t>Sídlo- Louňovice  pod Blaníkem</w:t>
      </w:r>
    </w:p>
    <w:p w:rsidR="00E056AA" w:rsidRPr="005739FE" w:rsidRDefault="00E056AA" w:rsidP="003B73A2">
      <w:pPr>
        <w:pStyle w:val="ListParagraph"/>
        <w:numPr>
          <w:ilvl w:val="0"/>
          <w:numId w:val="1"/>
        </w:numPr>
        <w:rPr>
          <w:rFonts w:ascii="Georgia" w:hAnsi="Georgia" w:cs="Georgia"/>
          <w:sz w:val="32"/>
          <w:szCs w:val="32"/>
        </w:rPr>
      </w:pPr>
      <w:r w:rsidRPr="005739FE">
        <w:rPr>
          <w:rFonts w:ascii="Georgia" w:hAnsi="Georgia" w:cs="Georgia"/>
          <w:color w:val="333333"/>
          <w:sz w:val="32"/>
          <w:szCs w:val="32"/>
          <w:shd w:val="clear" w:color="auto" w:fill="FFFFFF"/>
        </w:rPr>
        <w:t>Založeno 9. 2. 2000</w:t>
      </w:r>
    </w:p>
    <w:p w:rsidR="00E056AA" w:rsidRPr="005739FE" w:rsidRDefault="00E056AA" w:rsidP="003B73A2">
      <w:pPr>
        <w:pStyle w:val="ListParagraph"/>
        <w:numPr>
          <w:ilvl w:val="0"/>
          <w:numId w:val="1"/>
        </w:numPr>
        <w:rPr>
          <w:rFonts w:ascii="Georgia" w:hAnsi="Georgia" w:cs="Georgia"/>
          <w:sz w:val="32"/>
          <w:szCs w:val="32"/>
        </w:rPr>
      </w:pPr>
      <w:r w:rsidRPr="005739FE">
        <w:rPr>
          <w:rFonts w:ascii="Georgia" w:hAnsi="Georgia" w:cs="Georgia"/>
          <w:color w:val="333333"/>
          <w:sz w:val="32"/>
          <w:szCs w:val="32"/>
          <w:shd w:val="clear" w:color="auto" w:fill="FFFFFF"/>
        </w:rPr>
        <w:t xml:space="preserve">Kontakt- </w:t>
      </w:r>
      <w:r w:rsidRPr="005739FE">
        <w:rPr>
          <w:rFonts w:ascii="Georgia" w:hAnsi="Georgia" w:cs="Georgia"/>
          <w:sz w:val="32"/>
          <w:szCs w:val="32"/>
          <w:shd w:val="clear" w:color="auto" w:fill="FFFFFF"/>
        </w:rPr>
        <w:t>eliskasvejdova@mikroregionblanik.cz</w:t>
      </w:r>
    </w:p>
    <w:p w:rsidR="00E056AA" w:rsidRPr="005739FE" w:rsidRDefault="00E056AA" w:rsidP="003B73A2">
      <w:pPr>
        <w:pStyle w:val="ListParagraph"/>
        <w:numPr>
          <w:ilvl w:val="0"/>
          <w:numId w:val="1"/>
        </w:numPr>
        <w:rPr>
          <w:rFonts w:ascii="Georgia" w:hAnsi="Georgia" w:cs="Georgia"/>
          <w:sz w:val="32"/>
          <w:szCs w:val="32"/>
        </w:rPr>
      </w:pPr>
      <w:r w:rsidRPr="005739FE">
        <w:rPr>
          <w:rFonts w:ascii="Georgia" w:hAnsi="Georgia" w:cs="Georgia"/>
          <w:sz w:val="32"/>
          <w:szCs w:val="32"/>
        </w:rPr>
        <w:t>Stránky- www.mikroregionblanik.cz</w:t>
      </w:r>
    </w:p>
    <w:p w:rsidR="00E056AA" w:rsidRPr="005739FE" w:rsidRDefault="00E056AA" w:rsidP="00FB0AB0">
      <w:pPr>
        <w:rPr>
          <w:rFonts w:ascii="Georgia" w:hAnsi="Georgia" w:cs="Georgia"/>
          <w:sz w:val="32"/>
          <w:szCs w:val="32"/>
        </w:rPr>
      </w:pPr>
    </w:p>
    <w:p w:rsidR="00E056AA" w:rsidRPr="005739FE" w:rsidRDefault="00E056AA" w:rsidP="00FB0AB0">
      <w:pPr>
        <w:pStyle w:val="ListParagraph"/>
        <w:numPr>
          <w:ilvl w:val="0"/>
          <w:numId w:val="1"/>
        </w:numPr>
        <w:rPr>
          <w:rFonts w:ascii="Georgia" w:hAnsi="Georgia" w:cs="Georgia"/>
          <w:sz w:val="32"/>
          <w:szCs w:val="32"/>
        </w:rPr>
      </w:pPr>
      <w:r w:rsidRPr="005739FE">
        <w:rPr>
          <w:rFonts w:ascii="Georgia" w:hAnsi="Georgia" w:cs="Georgia"/>
          <w:sz w:val="32"/>
          <w:szCs w:val="32"/>
        </w:rPr>
        <w:t>Část mikroregionu se nachází v chráněné krajinné oblasti Blaník, proto je zde mimořádně zachovalá krajina</w:t>
      </w:r>
    </w:p>
    <w:p w:rsidR="00E056AA" w:rsidRPr="005739FE" w:rsidRDefault="00E056AA" w:rsidP="00FB0AB0">
      <w:pPr>
        <w:pStyle w:val="ListParagraph"/>
        <w:numPr>
          <w:ilvl w:val="0"/>
          <w:numId w:val="1"/>
        </w:numPr>
        <w:rPr>
          <w:rFonts w:ascii="Georgia" w:hAnsi="Georgia" w:cs="Georgia"/>
          <w:sz w:val="32"/>
          <w:szCs w:val="32"/>
        </w:rPr>
      </w:pPr>
      <w:r w:rsidRPr="005739FE">
        <w:rPr>
          <w:rFonts w:ascii="Georgia" w:hAnsi="Georgia" w:cs="Georgia"/>
          <w:sz w:val="32"/>
          <w:szCs w:val="32"/>
        </w:rPr>
        <w:t>Na území mikroregionu jsou četné cyklotrasy a pěší turistické trasy spojené s návštěvou různých památek (hora Blaník, zřícenina na Malém Blaníku, rozhledna na Malém Blaníku atd.)</w:t>
      </w:r>
    </w:p>
    <w:p w:rsidR="00E056AA" w:rsidRDefault="00E056AA" w:rsidP="00856EA3">
      <w:pPr>
        <w:pStyle w:val="ListParagraph"/>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0" o:spid="_x0000_s1026" type="#_x0000_t75" alt="blanik.gif" style="position:absolute;left:0;text-align:left;margin-left:106.9pt;margin-top:5.45pt;width:262.9pt;height:331.4pt;z-index:-251658240;visibility:visible" wrapcoords="10831 49 8923 538 8369 733 3015 831 738 1075 738 1613 492 1955 369 2248 -62 2541 -62 2786 554 3176 492 3616 1108 3958 615 4349 677 5082 1108 5522 1477 5522 1477 5864 3077 6304 4185 6304 4246 7086 3877 7233 3877 7477 4123 7868 4062 8063 4123 8405 4308 8650 4554 9432 4308 10214 2646 10995 2154 11338 1969 11582 1969 11777 1231 11826 923 12071 923 12608 1723 13341 2031 14123 2708 14905 3815 15687 4246 16469 4246 16615 7262 17397 7938 18033 8308 18814 8308 18863 9046 19596 8615 19890 8615 19987 9108 20378 9600 21160 9600 21258 10277 21551 10462 21551 10831 21551 11631 21551 12431 21356 12369 21160 12677 21160 13292 20623 13231 20378 13846 20378 14831 19890 14769 19596 14277 18814 14462 18033 16369 18033 19815 17544 19815 16176 19323 15736 18769 15687 18462 14905 19877 14465 20246 14270 20062 13976 19200 13732 17231 13341 17477 12559 17662 11777 19508 10214 21108 9432 20862 9090 20431 8650 20431 7868 20985 7868 21600 7477 21600 6939 21538 6793 21169 6304 21477 5864 21231 5718 18400 5082 16185 4740 14585 3958 14646 3567 13662 3323 11569 3079 11631 2639 10769 1613 10954 831 11323 49 10831 49">
            <v:imagedata r:id="rId5" o:title=""/>
            <w10:wrap type="tight"/>
          </v:shape>
        </w:pict>
      </w:r>
    </w:p>
    <w:p w:rsidR="00E056AA" w:rsidRDefault="00E056AA" w:rsidP="003B73A2">
      <w:pPr>
        <w:jc w:val="center"/>
      </w:pPr>
    </w:p>
    <w:p w:rsidR="00E056AA" w:rsidRDefault="00E056AA">
      <w:r>
        <w:br w:type="page"/>
      </w:r>
    </w:p>
    <w:p w:rsidR="00E056AA" w:rsidRPr="005739FE" w:rsidRDefault="00E056AA" w:rsidP="003B73A2">
      <w:pPr>
        <w:jc w:val="center"/>
        <w:rPr>
          <w:b/>
          <w:bCs/>
          <w:sz w:val="44"/>
          <w:szCs w:val="44"/>
        </w:rPr>
      </w:pPr>
      <w:r w:rsidRPr="005739FE">
        <w:rPr>
          <w:b/>
          <w:bCs/>
          <w:sz w:val="44"/>
          <w:szCs w:val="44"/>
        </w:rPr>
        <w:t>Mikroregion Český smaragd</w:t>
      </w:r>
    </w:p>
    <w:p w:rsidR="00E056AA" w:rsidRPr="005739FE" w:rsidRDefault="00E056AA" w:rsidP="00856EA3">
      <w:pPr>
        <w:pStyle w:val="ListParagraph"/>
        <w:numPr>
          <w:ilvl w:val="0"/>
          <w:numId w:val="1"/>
        </w:numPr>
        <w:rPr>
          <w:rFonts w:ascii="Georgia" w:hAnsi="Georgia" w:cs="Georgia"/>
          <w:sz w:val="32"/>
          <w:szCs w:val="32"/>
        </w:rPr>
      </w:pPr>
      <w:r w:rsidRPr="005739FE">
        <w:rPr>
          <w:rFonts w:ascii="Georgia" w:hAnsi="Georgia" w:cs="Georgia"/>
          <w:sz w:val="32"/>
          <w:szCs w:val="32"/>
        </w:rPr>
        <w:t>Dobrovolný svazek obcí</w:t>
      </w:r>
    </w:p>
    <w:p w:rsidR="00E056AA" w:rsidRPr="005739FE" w:rsidRDefault="00E056AA" w:rsidP="00856EA3">
      <w:pPr>
        <w:pStyle w:val="ListParagraph"/>
        <w:numPr>
          <w:ilvl w:val="0"/>
          <w:numId w:val="1"/>
        </w:numPr>
        <w:rPr>
          <w:rFonts w:ascii="Georgia" w:hAnsi="Georgia" w:cs="Georgia"/>
          <w:sz w:val="32"/>
          <w:szCs w:val="32"/>
        </w:rPr>
      </w:pPr>
      <w:r w:rsidRPr="005739FE">
        <w:rPr>
          <w:rFonts w:ascii="Georgia" w:hAnsi="Georgia" w:cs="Georgia"/>
          <w:sz w:val="32"/>
          <w:szCs w:val="32"/>
        </w:rPr>
        <w:t xml:space="preserve">10 obcí- </w:t>
      </w:r>
      <w:r w:rsidRPr="005739FE">
        <w:rPr>
          <w:rFonts w:ascii="Georgia" w:hAnsi="Georgia" w:cs="Georgia"/>
          <w:color w:val="333333"/>
          <w:sz w:val="32"/>
          <w:szCs w:val="32"/>
          <w:shd w:val="clear" w:color="auto" w:fill="FFFFFF"/>
        </w:rPr>
        <w:t>Hulice, Chlum, Javorník, Kladruby, Rataje, Tichonice, Trhový Štěpánov, Zdislavice</w:t>
      </w:r>
    </w:p>
    <w:p w:rsidR="00E056AA" w:rsidRPr="005739FE" w:rsidRDefault="00E056AA" w:rsidP="00856EA3">
      <w:pPr>
        <w:pStyle w:val="ListParagraph"/>
        <w:numPr>
          <w:ilvl w:val="0"/>
          <w:numId w:val="1"/>
        </w:numPr>
        <w:rPr>
          <w:rFonts w:ascii="Georgia" w:hAnsi="Georgia" w:cs="Georgia"/>
          <w:sz w:val="32"/>
          <w:szCs w:val="32"/>
        </w:rPr>
      </w:pPr>
      <w:r w:rsidRPr="005739FE">
        <w:rPr>
          <w:rFonts w:ascii="Georgia" w:hAnsi="Georgia" w:cs="Georgia"/>
          <w:color w:val="333333"/>
          <w:sz w:val="32"/>
          <w:szCs w:val="32"/>
          <w:shd w:val="clear" w:color="auto" w:fill="FFFFFF"/>
        </w:rPr>
        <w:t>Sídlo- Trhový Štěpánov</w:t>
      </w:r>
    </w:p>
    <w:p w:rsidR="00E056AA" w:rsidRPr="005739FE" w:rsidRDefault="00E056AA" w:rsidP="00856EA3">
      <w:pPr>
        <w:pStyle w:val="ListParagraph"/>
        <w:numPr>
          <w:ilvl w:val="0"/>
          <w:numId w:val="1"/>
        </w:numPr>
        <w:rPr>
          <w:rFonts w:ascii="Georgia" w:hAnsi="Georgia" w:cs="Georgia"/>
          <w:sz w:val="32"/>
          <w:szCs w:val="32"/>
        </w:rPr>
      </w:pPr>
      <w:r w:rsidRPr="005739FE">
        <w:rPr>
          <w:rFonts w:ascii="Georgia" w:hAnsi="Georgia" w:cs="Georgia"/>
          <w:color w:val="333333"/>
          <w:sz w:val="32"/>
          <w:szCs w:val="32"/>
          <w:shd w:val="clear" w:color="auto" w:fill="FFFFFF"/>
        </w:rPr>
        <w:t>Založeno 27. 9. 1999</w:t>
      </w:r>
    </w:p>
    <w:p w:rsidR="00E056AA" w:rsidRPr="005739FE" w:rsidRDefault="00E056AA" w:rsidP="00856EA3">
      <w:pPr>
        <w:pStyle w:val="ListParagraph"/>
        <w:numPr>
          <w:ilvl w:val="0"/>
          <w:numId w:val="1"/>
        </w:numPr>
        <w:rPr>
          <w:rFonts w:ascii="Georgia" w:hAnsi="Georgia" w:cs="Georgia"/>
          <w:sz w:val="32"/>
          <w:szCs w:val="32"/>
        </w:rPr>
      </w:pPr>
      <w:r w:rsidRPr="005739FE">
        <w:rPr>
          <w:rFonts w:ascii="Georgia" w:hAnsi="Georgia" w:cs="Georgia"/>
          <w:color w:val="333333"/>
          <w:sz w:val="32"/>
          <w:szCs w:val="32"/>
          <w:shd w:val="clear" w:color="auto" w:fill="FFFFFF"/>
        </w:rPr>
        <w:t xml:space="preserve">Kontakt- </w:t>
      </w:r>
      <w:r w:rsidRPr="005739FE">
        <w:rPr>
          <w:rFonts w:ascii="Georgia" w:hAnsi="Georgia" w:cs="Georgia"/>
          <w:sz w:val="32"/>
          <w:szCs w:val="32"/>
          <w:shd w:val="clear" w:color="auto" w:fill="FFFFFF"/>
        </w:rPr>
        <w:t>mesto@trhstepanov.cz</w:t>
      </w:r>
    </w:p>
    <w:p w:rsidR="00E056AA" w:rsidRPr="005739FE" w:rsidRDefault="00E056AA" w:rsidP="00747F73">
      <w:pPr>
        <w:pStyle w:val="ListParagraph"/>
        <w:numPr>
          <w:ilvl w:val="0"/>
          <w:numId w:val="1"/>
        </w:numPr>
        <w:rPr>
          <w:rFonts w:ascii="Georgia" w:hAnsi="Georgia" w:cs="Georgia"/>
          <w:sz w:val="32"/>
          <w:szCs w:val="32"/>
        </w:rPr>
      </w:pPr>
      <w:r w:rsidRPr="005739FE">
        <w:rPr>
          <w:rFonts w:ascii="Georgia" w:hAnsi="Georgia" w:cs="Georgia"/>
          <w:sz w:val="32"/>
          <w:szCs w:val="32"/>
        </w:rPr>
        <w:t>Stránky- www.ceskysmaragd.cz</w:t>
      </w:r>
    </w:p>
    <w:p w:rsidR="00E056AA" w:rsidRPr="005739FE" w:rsidRDefault="00E056AA" w:rsidP="00747F73">
      <w:pPr>
        <w:rPr>
          <w:rFonts w:ascii="Georgia" w:hAnsi="Georgia" w:cs="Georgia"/>
          <w:sz w:val="32"/>
          <w:szCs w:val="32"/>
        </w:rPr>
      </w:pPr>
    </w:p>
    <w:p w:rsidR="00E056AA" w:rsidRPr="005739FE" w:rsidRDefault="00E056AA" w:rsidP="005110AD">
      <w:pPr>
        <w:pStyle w:val="ListParagraph"/>
        <w:numPr>
          <w:ilvl w:val="0"/>
          <w:numId w:val="1"/>
        </w:numPr>
        <w:rPr>
          <w:rFonts w:ascii="Georgia" w:hAnsi="Georgia" w:cs="Georgia"/>
          <w:sz w:val="32"/>
          <w:szCs w:val="32"/>
        </w:rPr>
      </w:pPr>
      <w:r w:rsidRPr="005739FE">
        <w:rPr>
          <w:rFonts w:ascii="Georgia" w:hAnsi="Georgia" w:cs="Georgia"/>
          <w:sz w:val="32"/>
          <w:szCs w:val="32"/>
        </w:rPr>
        <w:t>Mikroregion dostal svůj název podle zeleného drahokamu, který se vyskytuje na zdejším území</w:t>
      </w:r>
    </w:p>
    <w:p w:rsidR="00E056AA" w:rsidRPr="005739FE" w:rsidRDefault="00E056AA" w:rsidP="005110AD">
      <w:pPr>
        <w:pStyle w:val="ListParagraph"/>
        <w:numPr>
          <w:ilvl w:val="0"/>
          <w:numId w:val="1"/>
        </w:numPr>
        <w:rPr>
          <w:rFonts w:ascii="Georgia" w:hAnsi="Georgia" w:cs="Georgia"/>
          <w:sz w:val="32"/>
          <w:szCs w:val="32"/>
        </w:rPr>
      </w:pPr>
      <w:r w:rsidRPr="005739FE">
        <w:rPr>
          <w:rFonts w:ascii="Georgia" w:hAnsi="Georgia" w:cs="Georgia"/>
          <w:sz w:val="32"/>
          <w:szCs w:val="32"/>
        </w:rPr>
        <w:t>Můžeme zde navštívit například židovský hřbitov nebo muzeum Štěpánovska v Trhovém Štěpánově, nebo třeba interaktivní expozici Včelí svět v obci Hulice</w:t>
      </w:r>
    </w:p>
    <w:p w:rsidR="00E056AA" w:rsidRDefault="00E056AA" w:rsidP="00856EA3">
      <w:pPr>
        <w:pStyle w:val="ListParagraph"/>
        <w:rPr>
          <w:rFonts w:ascii="Verdana" w:hAnsi="Verdana" w:cs="Verdana"/>
          <w:color w:val="333333"/>
          <w:sz w:val="18"/>
          <w:szCs w:val="18"/>
          <w:shd w:val="clear" w:color="auto" w:fill="FFFFFF"/>
        </w:rPr>
      </w:pPr>
    </w:p>
    <w:p w:rsidR="00E056AA" w:rsidRDefault="00E056AA" w:rsidP="00856EA3">
      <w:pPr>
        <w:pStyle w:val="ListParagraph"/>
        <w:rPr>
          <w:rFonts w:ascii="Verdana" w:hAnsi="Verdana" w:cs="Verdana"/>
          <w:color w:val="333333"/>
          <w:sz w:val="18"/>
          <w:szCs w:val="18"/>
          <w:shd w:val="clear" w:color="auto" w:fill="FFFFFF"/>
        </w:rPr>
      </w:pPr>
      <w:r>
        <w:rPr>
          <w:noProof/>
          <w:lang w:eastAsia="cs-CZ"/>
        </w:rPr>
        <w:pict>
          <v:shape id="Obrázek 2" o:spid="_x0000_s1027" type="#_x0000_t75" alt="smaragd.png" style="position:absolute;left:0;text-align:left;margin-left:40.6pt;margin-top:18.95pt;width:373.35pt;height:377.35pt;z-index:-251657216;visibility:visible" wrapcoords="-43 0 -43 21557 21600 21557 21600 0 -43 0">
            <v:imagedata r:id="rId6" o:title=""/>
            <w10:wrap type="tight"/>
          </v:shape>
        </w:pict>
      </w:r>
    </w:p>
    <w:p w:rsidR="00E056AA" w:rsidRDefault="00E056AA">
      <w:pPr>
        <w:rPr>
          <w:rFonts w:ascii="Verdana" w:hAnsi="Verdana" w:cs="Verdana"/>
          <w:color w:val="333333"/>
          <w:sz w:val="18"/>
          <w:szCs w:val="18"/>
          <w:shd w:val="clear" w:color="auto" w:fill="FFFFFF"/>
        </w:rPr>
      </w:pPr>
      <w:r>
        <w:rPr>
          <w:rFonts w:ascii="Verdana" w:hAnsi="Verdana" w:cs="Verdana"/>
          <w:color w:val="333333"/>
          <w:sz w:val="18"/>
          <w:szCs w:val="18"/>
          <w:shd w:val="clear" w:color="auto" w:fill="FFFFFF"/>
        </w:rPr>
        <w:br w:type="page"/>
      </w:r>
    </w:p>
    <w:p w:rsidR="00E056AA" w:rsidRPr="005739FE" w:rsidRDefault="00E056AA" w:rsidP="00670AEE">
      <w:pPr>
        <w:pStyle w:val="ListParagraph"/>
        <w:jc w:val="center"/>
        <w:rPr>
          <w:b/>
          <w:bCs/>
          <w:sz w:val="44"/>
          <w:szCs w:val="44"/>
        </w:rPr>
      </w:pPr>
      <w:r w:rsidRPr="005739FE">
        <w:rPr>
          <w:b/>
          <w:bCs/>
          <w:sz w:val="44"/>
          <w:szCs w:val="44"/>
        </w:rPr>
        <w:t>Mikroregion Džbány</w:t>
      </w:r>
    </w:p>
    <w:p w:rsidR="00E056AA" w:rsidRPr="005739FE" w:rsidRDefault="00E056AA" w:rsidP="00670AEE">
      <w:pPr>
        <w:pStyle w:val="ListParagraph"/>
        <w:numPr>
          <w:ilvl w:val="0"/>
          <w:numId w:val="1"/>
        </w:numPr>
        <w:rPr>
          <w:rFonts w:ascii="Georgia" w:hAnsi="Georgia" w:cs="Georgia"/>
          <w:sz w:val="32"/>
          <w:szCs w:val="32"/>
        </w:rPr>
      </w:pPr>
      <w:r w:rsidRPr="005739FE">
        <w:rPr>
          <w:rFonts w:ascii="Georgia" w:hAnsi="Georgia" w:cs="Georgia"/>
          <w:sz w:val="32"/>
          <w:szCs w:val="32"/>
        </w:rPr>
        <w:t>Dobrovolný svazek obcí</w:t>
      </w:r>
    </w:p>
    <w:p w:rsidR="00E056AA" w:rsidRPr="005739FE" w:rsidRDefault="00E056AA" w:rsidP="00670AEE">
      <w:pPr>
        <w:pStyle w:val="ListParagraph"/>
        <w:numPr>
          <w:ilvl w:val="0"/>
          <w:numId w:val="1"/>
        </w:numPr>
        <w:rPr>
          <w:rFonts w:ascii="Georgia" w:hAnsi="Georgia" w:cs="Georgia"/>
          <w:sz w:val="32"/>
          <w:szCs w:val="32"/>
        </w:rPr>
      </w:pPr>
      <w:r w:rsidRPr="005739FE">
        <w:rPr>
          <w:rFonts w:ascii="Georgia" w:hAnsi="Georgia" w:cs="Georgia"/>
          <w:sz w:val="32"/>
          <w:szCs w:val="32"/>
        </w:rPr>
        <w:t xml:space="preserve">10 obcí- </w:t>
      </w:r>
      <w:r w:rsidRPr="005739FE">
        <w:rPr>
          <w:rFonts w:ascii="Georgia" w:hAnsi="Georgia" w:cs="Georgia"/>
          <w:color w:val="333333"/>
          <w:sz w:val="32"/>
          <w:szCs w:val="32"/>
          <w:shd w:val="clear" w:color="auto" w:fill="FFFFFF"/>
        </w:rPr>
        <w:t>Bystřice, Jankov, Miličín, Neustupov, Olbramovice, Ratměřice, Vojkov, Votice, Vrchotovy Janovice, Zvěstov</w:t>
      </w:r>
    </w:p>
    <w:p w:rsidR="00E056AA" w:rsidRPr="005739FE" w:rsidRDefault="00E056AA" w:rsidP="00670AEE">
      <w:pPr>
        <w:pStyle w:val="ListParagraph"/>
        <w:numPr>
          <w:ilvl w:val="0"/>
          <w:numId w:val="1"/>
        </w:numPr>
        <w:rPr>
          <w:rFonts w:ascii="Georgia" w:hAnsi="Georgia" w:cs="Georgia"/>
          <w:sz w:val="32"/>
          <w:szCs w:val="32"/>
        </w:rPr>
      </w:pPr>
      <w:r w:rsidRPr="005739FE">
        <w:rPr>
          <w:rFonts w:ascii="Georgia" w:hAnsi="Georgia" w:cs="Georgia"/>
          <w:color w:val="333333"/>
          <w:sz w:val="32"/>
          <w:szCs w:val="32"/>
          <w:shd w:val="clear" w:color="auto" w:fill="FFFFFF"/>
        </w:rPr>
        <w:t>Sídlo- Votice</w:t>
      </w:r>
    </w:p>
    <w:p w:rsidR="00E056AA" w:rsidRPr="005739FE" w:rsidRDefault="00E056AA" w:rsidP="00670AEE">
      <w:pPr>
        <w:pStyle w:val="ListParagraph"/>
        <w:numPr>
          <w:ilvl w:val="0"/>
          <w:numId w:val="1"/>
        </w:numPr>
        <w:rPr>
          <w:rFonts w:ascii="Georgia" w:hAnsi="Georgia" w:cs="Georgia"/>
          <w:sz w:val="32"/>
          <w:szCs w:val="32"/>
        </w:rPr>
      </w:pPr>
      <w:r w:rsidRPr="005739FE">
        <w:rPr>
          <w:rFonts w:ascii="Georgia" w:hAnsi="Georgia" w:cs="Georgia"/>
          <w:color w:val="333333"/>
          <w:sz w:val="32"/>
          <w:szCs w:val="32"/>
          <w:shd w:val="clear" w:color="auto" w:fill="FFFFFF"/>
        </w:rPr>
        <w:t>Založeno 18. 1. 2000</w:t>
      </w:r>
    </w:p>
    <w:p w:rsidR="00E056AA" w:rsidRPr="005739FE" w:rsidRDefault="00E056AA" w:rsidP="00670AEE">
      <w:pPr>
        <w:pStyle w:val="ListParagraph"/>
        <w:numPr>
          <w:ilvl w:val="0"/>
          <w:numId w:val="1"/>
        </w:numPr>
        <w:rPr>
          <w:rFonts w:ascii="Georgia" w:hAnsi="Georgia" w:cs="Georgia"/>
          <w:sz w:val="32"/>
          <w:szCs w:val="32"/>
        </w:rPr>
      </w:pPr>
      <w:r w:rsidRPr="005739FE">
        <w:rPr>
          <w:rFonts w:ascii="Georgia" w:hAnsi="Georgia" w:cs="Georgia"/>
          <w:color w:val="333333"/>
          <w:sz w:val="32"/>
          <w:szCs w:val="32"/>
          <w:shd w:val="clear" w:color="auto" w:fill="FFFFFF"/>
        </w:rPr>
        <w:t xml:space="preserve">Kontakt- </w:t>
      </w:r>
      <w:r w:rsidRPr="005739FE">
        <w:rPr>
          <w:rFonts w:ascii="Georgia" w:hAnsi="Georgia" w:cs="Georgia"/>
          <w:sz w:val="32"/>
          <w:szCs w:val="32"/>
          <w:shd w:val="clear" w:color="auto" w:fill="FFFFFF"/>
        </w:rPr>
        <w:t>melicharova@posazavi.cz</w:t>
      </w:r>
    </w:p>
    <w:p w:rsidR="00E056AA" w:rsidRPr="005739FE" w:rsidRDefault="00E056AA" w:rsidP="005141A8">
      <w:pPr>
        <w:pStyle w:val="ListParagraph"/>
        <w:numPr>
          <w:ilvl w:val="0"/>
          <w:numId w:val="1"/>
        </w:numPr>
        <w:rPr>
          <w:rFonts w:ascii="Georgia" w:hAnsi="Georgia" w:cs="Georgia"/>
          <w:sz w:val="32"/>
          <w:szCs w:val="32"/>
        </w:rPr>
      </w:pPr>
      <w:r w:rsidRPr="005739FE">
        <w:rPr>
          <w:rFonts w:ascii="Georgia" w:hAnsi="Georgia" w:cs="Georgia"/>
          <w:sz w:val="32"/>
          <w:szCs w:val="32"/>
        </w:rPr>
        <w:t>Stránky- www.mikroregiondzbany.cz</w:t>
      </w:r>
    </w:p>
    <w:p w:rsidR="00E056AA" w:rsidRPr="005739FE" w:rsidRDefault="00E056AA" w:rsidP="005141A8">
      <w:pPr>
        <w:ind w:left="360"/>
        <w:rPr>
          <w:rFonts w:ascii="Georgia" w:hAnsi="Georgia" w:cs="Georgia"/>
          <w:sz w:val="32"/>
          <w:szCs w:val="32"/>
        </w:rPr>
      </w:pPr>
    </w:p>
    <w:p w:rsidR="00E056AA" w:rsidRPr="005739FE" w:rsidRDefault="00E056AA" w:rsidP="000917D0">
      <w:pPr>
        <w:pStyle w:val="ListParagraph"/>
        <w:numPr>
          <w:ilvl w:val="0"/>
          <w:numId w:val="1"/>
        </w:numPr>
        <w:rPr>
          <w:rFonts w:ascii="Georgia" w:hAnsi="Georgia" w:cs="Georgia"/>
          <w:sz w:val="32"/>
          <w:szCs w:val="32"/>
        </w:rPr>
      </w:pPr>
      <w:r w:rsidRPr="005739FE">
        <w:rPr>
          <w:rFonts w:ascii="Georgia" w:hAnsi="Georgia" w:cs="Georgia"/>
          <w:sz w:val="32"/>
          <w:szCs w:val="32"/>
        </w:rPr>
        <w:t>Název nese podle přírodního parku Džbány- Žebrák, který se rozprostírá téměř po celém mikroregionu</w:t>
      </w:r>
    </w:p>
    <w:p w:rsidR="00E056AA" w:rsidRPr="005739FE" w:rsidRDefault="00E056AA" w:rsidP="000917D0">
      <w:pPr>
        <w:pStyle w:val="ListParagraph"/>
        <w:numPr>
          <w:ilvl w:val="0"/>
          <w:numId w:val="1"/>
        </w:numPr>
        <w:rPr>
          <w:rFonts w:ascii="Georgia" w:hAnsi="Georgia" w:cs="Georgia"/>
          <w:sz w:val="32"/>
          <w:szCs w:val="32"/>
        </w:rPr>
      </w:pPr>
      <w:r w:rsidRPr="005739FE">
        <w:rPr>
          <w:rFonts w:ascii="Georgia" w:hAnsi="Georgia" w:cs="Georgia"/>
          <w:sz w:val="32"/>
          <w:szCs w:val="32"/>
        </w:rPr>
        <w:t>Nabízí spoustu možností pro pěší nebo cyklo turistiku, v zimě též pro běh na lyžích</w:t>
      </w:r>
    </w:p>
    <w:p w:rsidR="00E056AA" w:rsidRPr="005739FE" w:rsidRDefault="00E056AA" w:rsidP="005141A8">
      <w:pPr>
        <w:pStyle w:val="ListParagraph"/>
        <w:numPr>
          <w:ilvl w:val="0"/>
          <w:numId w:val="1"/>
        </w:numPr>
        <w:rPr>
          <w:rFonts w:ascii="Georgia" w:hAnsi="Georgia" w:cs="Georgia"/>
          <w:sz w:val="32"/>
          <w:szCs w:val="32"/>
        </w:rPr>
      </w:pPr>
      <w:r w:rsidRPr="005739FE">
        <w:rPr>
          <w:rFonts w:ascii="Georgia" w:hAnsi="Georgia" w:cs="Georgia"/>
          <w:sz w:val="32"/>
          <w:szCs w:val="32"/>
        </w:rPr>
        <w:t>Návštěvníci si mohou projít několik naučných stezek a prohlédnout různé zámky, tvrze a kostely</w:t>
      </w:r>
    </w:p>
    <w:p w:rsidR="00E056AA" w:rsidRDefault="00E056AA" w:rsidP="00670AEE">
      <w:pPr>
        <w:pStyle w:val="ListParagraph"/>
        <w:rPr>
          <w:rFonts w:ascii="Verdana" w:hAnsi="Verdana" w:cs="Verdana"/>
          <w:color w:val="333333"/>
          <w:sz w:val="18"/>
          <w:szCs w:val="18"/>
          <w:shd w:val="clear" w:color="auto" w:fill="FFFFFF"/>
        </w:rPr>
      </w:pPr>
    </w:p>
    <w:p w:rsidR="00E056AA" w:rsidRDefault="00E056AA" w:rsidP="00670AEE">
      <w:pPr>
        <w:pStyle w:val="ListParagraph"/>
      </w:pPr>
      <w:r>
        <w:rPr>
          <w:noProof/>
          <w:lang w:eastAsia="cs-CZ"/>
        </w:rPr>
        <w:pict>
          <v:shape id="Obrázek 4" o:spid="_x0000_s1028" type="#_x0000_t75" alt="dzbany.gif" style="position:absolute;left:0;text-align:left;margin-left:37.4pt;margin-top:12.5pt;width:374.6pt;height:347.55pt;z-index:-251656192;visibility:visible" wrapcoords="11038 0 9393 746 8614 1493 7878 1819 7705 1959 7748 2426 8398 2986 8614 2986 7921 3406 7705 3592 7099 4245 7099 4479 6796 4852 6623 5085 6363 5692 3939 6345 2943 6531 2943 6718 1861 6765 1515 7044 1688 7464 1688 7698 1818 8211 1428 8957 1299 9470 1342 9704 866 10077 346 10403 173 10450 -43 10870 -43 11430 216 11943 866 12689 519 13389 519 13483 1688 14182 1731 14509 2424 14929 2943 14929 2943 15115 6623 15675 7921 15675 7921 16002 8527 16422 9004 16422 8657 16608 8571 16748 8657 17401 9263 17914 9523 17914 10172 18661 10172 19687 10822 20154 11255 20154 11125 20714 11298 20900 11861 21040 12553 21553 12726 21553 12899 21553 13159 21553 14025 21040 14068 20900 14155 20247 15323 20154 19306 19594 19349 19407 20042 18708 20388 18661 21600 18101 21557 16095 21297 15675 21384 14929 21470 14042 21124 13902 19522 13436 19609 12689 19912 12689 19825 12270 19176 11943 19133 11523 19003 11197 19219 10450 19306 9890 18354 9750 15194 9704 15583 9097 15583 8724 15280 8257 15107 8211 15194 7978 14934 7791 14068 7464 14241 7464 14631 6905 14631 6718 14934 6345 14891 6158 14588 5971 13982 5225 14155 5225 14588 4665 14631 4479 15323 3732 15194 2846 14804 2473 14414 2239 12770 1493 12943 746 12986 327 12207 0 11255 0 11038 0">
            <v:imagedata r:id="rId7" o:title=""/>
            <w10:wrap type="tight"/>
          </v:shape>
        </w:pict>
      </w:r>
    </w:p>
    <w:p w:rsidR="00E056AA" w:rsidRDefault="00E056AA">
      <w:r>
        <w:br w:type="page"/>
      </w:r>
    </w:p>
    <w:p w:rsidR="00E056AA" w:rsidRPr="005739FE" w:rsidRDefault="00E056AA" w:rsidP="00670AEE">
      <w:pPr>
        <w:pStyle w:val="ListParagraph"/>
        <w:jc w:val="center"/>
        <w:rPr>
          <w:b/>
          <w:bCs/>
          <w:sz w:val="44"/>
          <w:szCs w:val="44"/>
        </w:rPr>
      </w:pPr>
      <w:r w:rsidRPr="005739FE">
        <w:rPr>
          <w:b/>
          <w:bCs/>
          <w:sz w:val="44"/>
          <w:szCs w:val="44"/>
        </w:rPr>
        <w:t>Mikroregion CHOPOS</w:t>
      </w:r>
    </w:p>
    <w:p w:rsidR="00E056AA" w:rsidRPr="005739FE" w:rsidRDefault="00E056AA" w:rsidP="00670AEE">
      <w:pPr>
        <w:pStyle w:val="ListParagraph"/>
        <w:numPr>
          <w:ilvl w:val="0"/>
          <w:numId w:val="1"/>
        </w:numPr>
        <w:rPr>
          <w:rFonts w:ascii="Georgia" w:hAnsi="Georgia" w:cs="Georgia"/>
          <w:sz w:val="32"/>
          <w:szCs w:val="32"/>
        </w:rPr>
      </w:pPr>
      <w:r w:rsidRPr="005739FE">
        <w:rPr>
          <w:rFonts w:ascii="Georgia" w:hAnsi="Georgia" w:cs="Georgia"/>
          <w:sz w:val="32"/>
          <w:szCs w:val="32"/>
        </w:rPr>
        <w:t>Dobrovolný svazek obcí</w:t>
      </w:r>
    </w:p>
    <w:p w:rsidR="00E056AA" w:rsidRPr="005739FE" w:rsidRDefault="00E056AA" w:rsidP="00670AEE">
      <w:pPr>
        <w:pStyle w:val="ListParagraph"/>
        <w:numPr>
          <w:ilvl w:val="0"/>
          <w:numId w:val="1"/>
        </w:numPr>
        <w:rPr>
          <w:rFonts w:ascii="Georgia" w:hAnsi="Georgia" w:cs="Georgia"/>
          <w:sz w:val="32"/>
          <w:szCs w:val="32"/>
        </w:rPr>
      </w:pPr>
      <w:r w:rsidRPr="005739FE">
        <w:rPr>
          <w:rFonts w:ascii="Georgia" w:hAnsi="Georgia" w:cs="Georgia"/>
          <w:sz w:val="32"/>
          <w:szCs w:val="32"/>
        </w:rPr>
        <w:t xml:space="preserve">20 obcí- </w:t>
      </w:r>
      <w:r w:rsidRPr="005739FE">
        <w:rPr>
          <w:rFonts w:ascii="Georgia" w:hAnsi="Georgia" w:cs="Georgia"/>
          <w:color w:val="333333"/>
          <w:sz w:val="32"/>
          <w:szCs w:val="32"/>
          <w:shd w:val="clear" w:color="auto" w:fill="FFFFFF"/>
        </w:rPr>
        <w:t>Bílkovice, Čakov, Český Štemberk, Divišov, Drahňovice, Chotýšany, Kozmice, Litichovice, Ostředek, Petroupim, Popovice, Postupice, Psáře, Soběhrdy, Struhařov, Teplýšovice, Třebešice, Vodslivy, Vranov, Všechlapy, Xaverov</w:t>
      </w:r>
    </w:p>
    <w:p w:rsidR="00E056AA" w:rsidRPr="005739FE" w:rsidRDefault="00E056AA" w:rsidP="00670AEE">
      <w:pPr>
        <w:pStyle w:val="ListParagraph"/>
        <w:numPr>
          <w:ilvl w:val="0"/>
          <w:numId w:val="1"/>
        </w:numPr>
        <w:rPr>
          <w:rFonts w:ascii="Georgia" w:hAnsi="Georgia" w:cs="Georgia"/>
          <w:sz w:val="32"/>
          <w:szCs w:val="32"/>
        </w:rPr>
      </w:pPr>
      <w:r w:rsidRPr="005739FE">
        <w:rPr>
          <w:rFonts w:ascii="Georgia" w:hAnsi="Georgia" w:cs="Georgia"/>
          <w:color w:val="333333"/>
          <w:sz w:val="32"/>
          <w:szCs w:val="32"/>
          <w:shd w:val="clear" w:color="auto" w:fill="FFFFFF"/>
        </w:rPr>
        <w:t>Sídlo- Chotýšany</w:t>
      </w:r>
    </w:p>
    <w:p w:rsidR="00E056AA" w:rsidRPr="005739FE" w:rsidRDefault="00E056AA" w:rsidP="00670AEE">
      <w:pPr>
        <w:pStyle w:val="ListParagraph"/>
        <w:numPr>
          <w:ilvl w:val="0"/>
          <w:numId w:val="1"/>
        </w:numPr>
        <w:rPr>
          <w:rFonts w:ascii="Georgia" w:hAnsi="Georgia" w:cs="Georgia"/>
          <w:sz w:val="32"/>
          <w:szCs w:val="32"/>
        </w:rPr>
      </w:pPr>
      <w:r w:rsidRPr="005739FE">
        <w:rPr>
          <w:rFonts w:ascii="Georgia" w:hAnsi="Georgia" w:cs="Georgia"/>
          <w:color w:val="333333"/>
          <w:sz w:val="32"/>
          <w:szCs w:val="32"/>
          <w:shd w:val="clear" w:color="auto" w:fill="FFFFFF"/>
        </w:rPr>
        <w:t>Založeno- 13. 12. 1999</w:t>
      </w:r>
    </w:p>
    <w:p w:rsidR="00E056AA" w:rsidRPr="005739FE" w:rsidRDefault="00E056AA" w:rsidP="00670AEE">
      <w:pPr>
        <w:pStyle w:val="ListParagraph"/>
        <w:numPr>
          <w:ilvl w:val="0"/>
          <w:numId w:val="1"/>
        </w:numPr>
        <w:rPr>
          <w:rFonts w:ascii="Georgia" w:hAnsi="Georgia" w:cs="Georgia"/>
          <w:sz w:val="32"/>
          <w:szCs w:val="32"/>
        </w:rPr>
      </w:pPr>
      <w:r w:rsidRPr="005739FE">
        <w:rPr>
          <w:rFonts w:ascii="Georgia" w:hAnsi="Georgia" w:cs="Georgia"/>
          <w:color w:val="333333"/>
          <w:sz w:val="32"/>
          <w:szCs w:val="32"/>
          <w:shd w:val="clear" w:color="auto" w:fill="FFFFFF"/>
        </w:rPr>
        <w:t xml:space="preserve">Kontakt- </w:t>
      </w:r>
      <w:r w:rsidRPr="005739FE">
        <w:rPr>
          <w:rFonts w:ascii="Georgia" w:hAnsi="Georgia" w:cs="Georgia"/>
          <w:sz w:val="32"/>
          <w:szCs w:val="32"/>
          <w:shd w:val="clear" w:color="auto" w:fill="FFFFFF"/>
        </w:rPr>
        <w:t>posta@chopos.cz</w:t>
      </w:r>
    </w:p>
    <w:p w:rsidR="00E056AA" w:rsidRPr="005739FE" w:rsidRDefault="00E056AA" w:rsidP="000D523B">
      <w:pPr>
        <w:pStyle w:val="ListParagraph"/>
        <w:numPr>
          <w:ilvl w:val="0"/>
          <w:numId w:val="1"/>
        </w:numPr>
        <w:rPr>
          <w:rFonts w:ascii="Georgia" w:hAnsi="Georgia" w:cs="Georgia"/>
          <w:sz w:val="32"/>
          <w:szCs w:val="32"/>
        </w:rPr>
      </w:pPr>
      <w:r w:rsidRPr="005739FE">
        <w:rPr>
          <w:rFonts w:ascii="Georgia" w:hAnsi="Georgia" w:cs="Georgia"/>
          <w:sz w:val="32"/>
          <w:szCs w:val="32"/>
        </w:rPr>
        <w:t>Stránky- www.chopos.cz</w:t>
      </w:r>
    </w:p>
    <w:p w:rsidR="00E056AA" w:rsidRPr="005739FE" w:rsidRDefault="00E056AA" w:rsidP="000D523B">
      <w:pPr>
        <w:rPr>
          <w:rFonts w:ascii="Georgia" w:hAnsi="Georgia" w:cs="Georgia"/>
          <w:sz w:val="32"/>
          <w:szCs w:val="32"/>
        </w:rPr>
      </w:pPr>
    </w:p>
    <w:p w:rsidR="00E056AA" w:rsidRPr="005739FE" w:rsidRDefault="00E056AA" w:rsidP="000D523B">
      <w:pPr>
        <w:pStyle w:val="ListParagraph"/>
        <w:numPr>
          <w:ilvl w:val="0"/>
          <w:numId w:val="1"/>
        </w:numPr>
        <w:rPr>
          <w:rFonts w:ascii="Georgia" w:hAnsi="Georgia" w:cs="Georgia"/>
          <w:sz w:val="32"/>
          <w:szCs w:val="32"/>
        </w:rPr>
      </w:pPr>
      <w:r w:rsidRPr="005739FE">
        <w:rPr>
          <w:rFonts w:ascii="Georgia" w:hAnsi="Georgia" w:cs="Georgia"/>
          <w:sz w:val="32"/>
          <w:szCs w:val="32"/>
        </w:rPr>
        <w:t>CHOPOS je tradiční turistický region s řadou památek, z nichž je nejvýznamnější hrad Český Šternberk a zámek Jemniště</w:t>
      </w:r>
    </w:p>
    <w:p w:rsidR="00E056AA" w:rsidRPr="005739FE" w:rsidRDefault="00E056AA" w:rsidP="000D523B">
      <w:pPr>
        <w:pStyle w:val="ListParagraph"/>
        <w:numPr>
          <w:ilvl w:val="0"/>
          <w:numId w:val="1"/>
        </w:numPr>
        <w:rPr>
          <w:rFonts w:ascii="Georgia" w:hAnsi="Georgia" w:cs="Georgia"/>
          <w:sz w:val="32"/>
          <w:szCs w:val="32"/>
        </w:rPr>
      </w:pPr>
      <w:r w:rsidRPr="005739FE">
        <w:rPr>
          <w:rFonts w:ascii="Georgia" w:hAnsi="Georgia" w:cs="Georgia"/>
          <w:sz w:val="32"/>
          <w:szCs w:val="32"/>
        </w:rPr>
        <w:t>V obci Divišov se nachází naučná stezka, které končí u rozhledny Špulka, ze které je krásný výhled na okolní krajinu</w:t>
      </w:r>
    </w:p>
    <w:p w:rsidR="00E056AA" w:rsidRDefault="00E056AA" w:rsidP="00670AEE">
      <w:pPr>
        <w:pStyle w:val="ListParagraph"/>
      </w:pPr>
      <w:r>
        <w:rPr>
          <w:noProof/>
          <w:lang w:eastAsia="cs-CZ"/>
        </w:rPr>
        <w:pict>
          <v:shape id="Obrázek 6" o:spid="_x0000_s1029" type="#_x0000_t75" alt="chopos.gif" style="position:absolute;left:0;text-align:left;margin-left:78.1pt;margin-top:13.95pt;width:324.9pt;height:317.75pt;z-index:-251655168;visibility:visible" wrapcoords="6435 0 5787 1630 4290 2140 3791 2394 3442 3260 1995 3719 1995 4075 1696 4483 1497 4789 1247 5706 1247 5757 2245 6521 3542 7336 3592 7642 4140 8151 4440 8253 5737 8966 5238 9679 4939 10596 2394 10647 1397 10902 1447 12226 1147 13042 1497 13857 848 14060 698 14213 599 15487 0 15487 -50 16251 249 16302 998 17117 798 17372 599 17728 599 17932 150 18034 200 18594 1397 18849 1696 19562 1397 20377 1397 20785 1945 21192 3143 21549 3642 21549 3891 21549 4140 21549 6984 21243 8430 20377 8730 20377 9428 19766 9378 19562 9029 18747 9328 18747 9727 18238 9678 17932 12920 17932 21001 17372 20952 17117 21450 17117 21550 16913 21500 16302 20652 15487 20902 15436 20902 15181 20602 14672 20503 14111 20054 13042 20103 12226 20552 11615 20652 11258 20303 11055 19056 10596 19156 9781 19605 9170 19605 7998 19006 7591 18258 7336 18258 6317 18058 6164 16811 5706 16911 5094 16661 4942 15813 4789 15614 4483 15265 4075 15065 3515 15015 3260 13868 2445 13968 1783 13170 1630 9678 1630 9727 1375 8430 917 7233 815 7283 560 6984 0 6834 0 6435 0">
            <v:imagedata r:id="rId8" o:title=""/>
            <w10:wrap type="tight"/>
          </v:shape>
        </w:pict>
      </w:r>
    </w:p>
    <w:p w:rsidR="00E056AA" w:rsidRDefault="00E056AA">
      <w:r>
        <w:br w:type="page"/>
      </w:r>
    </w:p>
    <w:p w:rsidR="00E056AA" w:rsidRPr="005739FE" w:rsidRDefault="00E056AA" w:rsidP="00670AEE">
      <w:pPr>
        <w:pStyle w:val="ListParagraph"/>
        <w:jc w:val="center"/>
        <w:rPr>
          <w:b/>
          <w:bCs/>
          <w:sz w:val="44"/>
          <w:szCs w:val="44"/>
        </w:rPr>
      </w:pPr>
      <w:r w:rsidRPr="005739FE">
        <w:rPr>
          <w:b/>
          <w:bCs/>
          <w:sz w:val="44"/>
          <w:szCs w:val="44"/>
        </w:rPr>
        <w:t>Mikroregion Malé Posázaví</w:t>
      </w:r>
    </w:p>
    <w:p w:rsidR="00E056AA" w:rsidRPr="005739FE" w:rsidRDefault="00E056AA" w:rsidP="00670AEE">
      <w:pPr>
        <w:pStyle w:val="ListParagraph"/>
        <w:numPr>
          <w:ilvl w:val="0"/>
          <w:numId w:val="1"/>
        </w:numPr>
        <w:rPr>
          <w:rFonts w:ascii="Georgia" w:hAnsi="Georgia" w:cs="Georgia"/>
          <w:sz w:val="32"/>
          <w:szCs w:val="32"/>
        </w:rPr>
      </w:pPr>
      <w:r w:rsidRPr="005739FE">
        <w:rPr>
          <w:rFonts w:ascii="Georgia" w:hAnsi="Georgia" w:cs="Georgia"/>
          <w:sz w:val="32"/>
          <w:szCs w:val="32"/>
        </w:rPr>
        <w:t>Dobrovolný svazek obcí</w:t>
      </w:r>
    </w:p>
    <w:p w:rsidR="00E056AA" w:rsidRPr="005739FE" w:rsidRDefault="00E056AA" w:rsidP="00670AEE">
      <w:pPr>
        <w:pStyle w:val="ListParagraph"/>
        <w:numPr>
          <w:ilvl w:val="0"/>
          <w:numId w:val="1"/>
        </w:numPr>
        <w:rPr>
          <w:rFonts w:ascii="Georgia" w:hAnsi="Georgia" w:cs="Georgia"/>
          <w:sz w:val="32"/>
          <w:szCs w:val="32"/>
        </w:rPr>
      </w:pPr>
      <w:r w:rsidRPr="005739FE">
        <w:rPr>
          <w:rFonts w:ascii="Georgia" w:hAnsi="Georgia" w:cs="Georgia"/>
          <w:sz w:val="32"/>
          <w:szCs w:val="32"/>
        </w:rPr>
        <w:t xml:space="preserve">10 obcí- </w:t>
      </w:r>
      <w:r w:rsidRPr="005739FE">
        <w:rPr>
          <w:rFonts w:ascii="Georgia" w:hAnsi="Georgia" w:cs="Georgia"/>
          <w:color w:val="333333"/>
          <w:sz w:val="32"/>
          <w:szCs w:val="32"/>
          <w:shd w:val="clear" w:color="auto" w:fill="FFFFFF"/>
        </w:rPr>
        <w:t>Čerčany, Hvězdonice, Kaliště, Lštění, Nespeky, Přestavlky u Čerčan, Senohraby</w:t>
      </w:r>
    </w:p>
    <w:p w:rsidR="00E056AA" w:rsidRPr="005739FE" w:rsidRDefault="00E056AA" w:rsidP="00670AEE">
      <w:pPr>
        <w:pStyle w:val="ListParagraph"/>
        <w:numPr>
          <w:ilvl w:val="0"/>
          <w:numId w:val="1"/>
        </w:numPr>
        <w:rPr>
          <w:rFonts w:ascii="Georgia" w:hAnsi="Georgia" w:cs="Georgia"/>
          <w:sz w:val="32"/>
          <w:szCs w:val="32"/>
        </w:rPr>
      </w:pPr>
      <w:r w:rsidRPr="005739FE">
        <w:rPr>
          <w:rFonts w:ascii="Georgia" w:hAnsi="Georgia" w:cs="Georgia"/>
          <w:color w:val="333333"/>
          <w:sz w:val="32"/>
          <w:szCs w:val="32"/>
          <w:shd w:val="clear" w:color="auto" w:fill="FFFFFF"/>
        </w:rPr>
        <w:t>Sídlo- Hvězdonice</w:t>
      </w:r>
    </w:p>
    <w:p w:rsidR="00E056AA" w:rsidRPr="005739FE" w:rsidRDefault="00E056AA" w:rsidP="00670AEE">
      <w:pPr>
        <w:pStyle w:val="ListParagraph"/>
        <w:numPr>
          <w:ilvl w:val="0"/>
          <w:numId w:val="1"/>
        </w:numPr>
        <w:rPr>
          <w:rFonts w:ascii="Georgia" w:hAnsi="Georgia" w:cs="Georgia"/>
          <w:sz w:val="32"/>
          <w:szCs w:val="32"/>
        </w:rPr>
      </w:pPr>
      <w:r w:rsidRPr="005739FE">
        <w:rPr>
          <w:rFonts w:ascii="Georgia" w:hAnsi="Georgia" w:cs="Georgia"/>
          <w:color w:val="333333"/>
          <w:sz w:val="32"/>
          <w:szCs w:val="32"/>
          <w:shd w:val="clear" w:color="auto" w:fill="FFFFFF"/>
        </w:rPr>
        <w:t>Založeno- 30. 6. 1999</w:t>
      </w:r>
    </w:p>
    <w:p w:rsidR="00E056AA" w:rsidRPr="005739FE" w:rsidRDefault="00E056AA" w:rsidP="00670AEE">
      <w:pPr>
        <w:pStyle w:val="ListParagraph"/>
        <w:numPr>
          <w:ilvl w:val="0"/>
          <w:numId w:val="1"/>
        </w:numPr>
        <w:rPr>
          <w:rFonts w:ascii="Georgia" w:hAnsi="Georgia" w:cs="Georgia"/>
          <w:sz w:val="32"/>
          <w:szCs w:val="32"/>
        </w:rPr>
      </w:pPr>
      <w:r w:rsidRPr="005739FE">
        <w:rPr>
          <w:rFonts w:ascii="Georgia" w:hAnsi="Georgia" w:cs="Georgia"/>
          <w:color w:val="333333"/>
          <w:sz w:val="32"/>
          <w:szCs w:val="32"/>
          <w:shd w:val="clear" w:color="auto" w:fill="FFFFFF"/>
        </w:rPr>
        <w:t xml:space="preserve">Kontakt- </w:t>
      </w:r>
      <w:r w:rsidRPr="005739FE">
        <w:rPr>
          <w:rFonts w:ascii="Georgia" w:hAnsi="Georgia" w:cs="Georgia"/>
          <w:sz w:val="32"/>
          <w:szCs w:val="32"/>
          <w:shd w:val="clear" w:color="auto" w:fill="FFFFFF"/>
        </w:rPr>
        <w:t>hvezdonice@email.cz</w:t>
      </w:r>
    </w:p>
    <w:p w:rsidR="00E056AA" w:rsidRPr="005739FE" w:rsidRDefault="00E056AA" w:rsidP="00670AEE">
      <w:pPr>
        <w:pStyle w:val="ListParagraph"/>
        <w:numPr>
          <w:ilvl w:val="0"/>
          <w:numId w:val="1"/>
        </w:numPr>
        <w:rPr>
          <w:rFonts w:ascii="Georgia" w:hAnsi="Georgia" w:cs="Georgia"/>
          <w:sz w:val="32"/>
          <w:szCs w:val="32"/>
        </w:rPr>
      </w:pPr>
      <w:r w:rsidRPr="005739FE">
        <w:rPr>
          <w:rFonts w:ascii="Georgia" w:hAnsi="Georgia" w:cs="Georgia"/>
          <w:sz w:val="32"/>
          <w:szCs w:val="32"/>
        </w:rPr>
        <w:t>Stránky- www.maleposazavi.cz</w:t>
      </w:r>
    </w:p>
    <w:p w:rsidR="00E056AA" w:rsidRPr="005739FE" w:rsidRDefault="00E056AA" w:rsidP="00DF3B45">
      <w:pPr>
        <w:rPr>
          <w:rFonts w:ascii="Georgia" w:hAnsi="Georgia" w:cs="Georgia"/>
          <w:sz w:val="32"/>
          <w:szCs w:val="32"/>
        </w:rPr>
      </w:pPr>
    </w:p>
    <w:p w:rsidR="00E056AA" w:rsidRPr="005739FE" w:rsidRDefault="00E056AA" w:rsidP="00DF3B45">
      <w:pPr>
        <w:pStyle w:val="ListParagraph"/>
        <w:numPr>
          <w:ilvl w:val="0"/>
          <w:numId w:val="1"/>
        </w:numPr>
        <w:rPr>
          <w:rFonts w:ascii="Georgia" w:hAnsi="Georgia" w:cs="Georgia"/>
          <w:sz w:val="32"/>
          <w:szCs w:val="32"/>
        </w:rPr>
      </w:pPr>
      <w:r w:rsidRPr="005739FE">
        <w:rPr>
          <w:rFonts w:ascii="Georgia" w:hAnsi="Georgia" w:cs="Georgia"/>
          <w:sz w:val="32"/>
          <w:szCs w:val="32"/>
        </w:rPr>
        <w:t>V tomto mikroregionu je velmi populární individuální rekreace v chatách u břehu řeky Sázavy</w:t>
      </w:r>
    </w:p>
    <w:p w:rsidR="00E056AA" w:rsidRPr="005739FE" w:rsidRDefault="00E056AA" w:rsidP="00DF3B45">
      <w:pPr>
        <w:pStyle w:val="ListParagraph"/>
        <w:numPr>
          <w:ilvl w:val="0"/>
          <w:numId w:val="1"/>
        </w:numPr>
        <w:rPr>
          <w:rFonts w:ascii="Georgia" w:hAnsi="Georgia" w:cs="Georgia"/>
          <w:sz w:val="32"/>
          <w:szCs w:val="32"/>
        </w:rPr>
      </w:pPr>
      <w:r w:rsidRPr="005739FE">
        <w:rPr>
          <w:rFonts w:ascii="Georgia" w:hAnsi="Georgia" w:cs="Georgia"/>
          <w:sz w:val="32"/>
          <w:szCs w:val="32"/>
        </w:rPr>
        <w:t>Podél řeky vede železniční trať Čerčany- Světlá nad Sázavou, ze které je krásný výhled na řeku a okolní přírodu</w:t>
      </w:r>
    </w:p>
    <w:p w:rsidR="00E056AA" w:rsidRDefault="00E056AA" w:rsidP="00026EAA">
      <w:pPr>
        <w:pStyle w:val="ListParagraph"/>
        <w:rPr>
          <w:rFonts w:ascii="Verdana" w:hAnsi="Verdana" w:cs="Verdana"/>
          <w:color w:val="333333"/>
          <w:sz w:val="18"/>
          <w:szCs w:val="18"/>
          <w:shd w:val="clear" w:color="auto" w:fill="FFFFFF"/>
        </w:rPr>
      </w:pPr>
    </w:p>
    <w:p w:rsidR="00E056AA" w:rsidRDefault="00E056AA">
      <w:pPr>
        <w:rPr>
          <w:rFonts w:ascii="Verdana" w:hAnsi="Verdana" w:cs="Verdana"/>
          <w:color w:val="333333"/>
          <w:sz w:val="18"/>
          <w:szCs w:val="18"/>
          <w:shd w:val="clear" w:color="auto" w:fill="FFFFFF"/>
        </w:rPr>
      </w:pPr>
      <w:r>
        <w:rPr>
          <w:noProof/>
          <w:lang w:eastAsia="cs-CZ"/>
        </w:rPr>
        <w:pict>
          <v:shape id="Obrázek 8" o:spid="_x0000_s1030" type="#_x0000_t75" alt="m_posazavi.jpg" style="position:absolute;margin-left:-12.25pt;margin-top:49.8pt;width:452.35pt;height:305.35pt;z-index:-251654144;visibility:visible" wrapcoords="-36 0 -36 21547 21600 21547 21600 0 -36 0">
            <v:imagedata r:id="rId9" o:title=""/>
            <w10:wrap type="tight"/>
          </v:shape>
        </w:pict>
      </w:r>
      <w:r>
        <w:rPr>
          <w:rFonts w:ascii="Verdana" w:hAnsi="Verdana" w:cs="Verdana"/>
          <w:color w:val="333333"/>
          <w:sz w:val="18"/>
          <w:szCs w:val="18"/>
          <w:shd w:val="clear" w:color="auto" w:fill="FFFFFF"/>
        </w:rPr>
        <w:br w:type="page"/>
      </w:r>
    </w:p>
    <w:p w:rsidR="00E056AA" w:rsidRPr="005739FE" w:rsidRDefault="00E056AA" w:rsidP="00026EAA">
      <w:pPr>
        <w:pStyle w:val="ListParagraph"/>
        <w:jc w:val="center"/>
        <w:rPr>
          <w:b/>
          <w:bCs/>
          <w:sz w:val="44"/>
          <w:szCs w:val="44"/>
        </w:rPr>
      </w:pPr>
      <w:r w:rsidRPr="005739FE">
        <w:rPr>
          <w:b/>
          <w:bCs/>
          <w:sz w:val="44"/>
          <w:szCs w:val="44"/>
        </w:rPr>
        <w:t>Mikroregion Podblanicko</w:t>
      </w:r>
    </w:p>
    <w:p w:rsidR="00E056AA" w:rsidRPr="005739FE" w:rsidRDefault="00E056AA" w:rsidP="00026EAA">
      <w:pPr>
        <w:pStyle w:val="ListParagraph"/>
        <w:numPr>
          <w:ilvl w:val="0"/>
          <w:numId w:val="1"/>
        </w:numPr>
        <w:rPr>
          <w:rFonts w:ascii="Georgia" w:hAnsi="Georgia" w:cs="Georgia"/>
          <w:sz w:val="32"/>
          <w:szCs w:val="32"/>
        </w:rPr>
      </w:pPr>
      <w:r w:rsidRPr="005739FE">
        <w:rPr>
          <w:rFonts w:ascii="Georgia" w:hAnsi="Georgia" w:cs="Georgia"/>
          <w:sz w:val="32"/>
          <w:szCs w:val="32"/>
        </w:rPr>
        <w:t>Dobrovolný svazek obcí</w:t>
      </w:r>
    </w:p>
    <w:p w:rsidR="00E056AA" w:rsidRPr="005739FE" w:rsidRDefault="00E056AA" w:rsidP="00026EAA">
      <w:pPr>
        <w:pStyle w:val="ListParagraph"/>
        <w:numPr>
          <w:ilvl w:val="0"/>
          <w:numId w:val="1"/>
        </w:numPr>
        <w:rPr>
          <w:rFonts w:ascii="Georgia" w:hAnsi="Georgia" w:cs="Georgia"/>
          <w:sz w:val="32"/>
          <w:szCs w:val="32"/>
        </w:rPr>
      </w:pPr>
      <w:r w:rsidRPr="005739FE">
        <w:rPr>
          <w:rFonts w:ascii="Georgia" w:hAnsi="Georgia" w:cs="Georgia"/>
          <w:sz w:val="32"/>
          <w:szCs w:val="32"/>
        </w:rPr>
        <w:t xml:space="preserve">9 obcí- </w:t>
      </w:r>
      <w:r w:rsidRPr="005739FE">
        <w:rPr>
          <w:rFonts w:ascii="Georgia" w:hAnsi="Georgia" w:cs="Georgia"/>
          <w:color w:val="333333"/>
          <w:sz w:val="32"/>
          <w:szCs w:val="32"/>
          <w:shd w:val="clear" w:color="auto" w:fill="FFFFFF"/>
        </w:rPr>
        <w:t>Ctiboř, Libež, Radošovice, Řimovice, Slověnice, Pavlovice, Vlašim</w:t>
      </w:r>
    </w:p>
    <w:p w:rsidR="00E056AA" w:rsidRPr="005739FE" w:rsidRDefault="00E056AA" w:rsidP="00026EAA">
      <w:pPr>
        <w:pStyle w:val="ListParagraph"/>
        <w:numPr>
          <w:ilvl w:val="0"/>
          <w:numId w:val="1"/>
        </w:numPr>
        <w:rPr>
          <w:rFonts w:ascii="Georgia" w:hAnsi="Georgia" w:cs="Georgia"/>
          <w:sz w:val="32"/>
          <w:szCs w:val="32"/>
        </w:rPr>
      </w:pPr>
      <w:r w:rsidRPr="005739FE">
        <w:rPr>
          <w:rFonts w:ascii="Georgia" w:hAnsi="Georgia" w:cs="Georgia"/>
          <w:color w:val="333333"/>
          <w:sz w:val="32"/>
          <w:szCs w:val="32"/>
          <w:shd w:val="clear" w:color="auto" w:fill="FFFFFF"/>
        </w:rPr>
        <w:t>Sídlo- Vlašim</w:t>
      </w:r>
    </w:p>
    <w:p w:rsidR="00E056AA" w:rsidRPr="005739FE" w:rsidRDefault="00E056AA" w:rsidP="00026EAA">
      <w:pPr>
        <w:pStyle w:val="ListParagraph"/>
        <w:numPr>
          <w:ilvl w:val="0"/>
          <w:numId w:val="1"/>
        </w:numPr>
        <w:rPr>
          <w:rFonts w:ascii="Georgia" w:hAnsi="Georgia" w:cs="Georgia"/>
          <w:sz w:val="32"/>
          <w:szCs w:val="32"/>
        </w:rPr>
      </w:pPr>
      <w:r w:rsidRPr="005739FE">
        <w:rPr>
          <w:rFonts w:ascii="Georgia" w:hAnsi="Georgia" w:cs="Georgia"/>
          <w:color w:val="333333"/>
          <w:sz w:val="32"/>
          <w:szCs w:val="32"/>
          <w:shd w:val="clear" w:color="auto" w:fill="FFFFFF"/>
        </w:rPr>
        <w:t>Založeno- 26. 6. 2003</w:t>
      </w:r>
    </w:p>
    <w:p w:rsidR="00E056AA" w:rsidRPr="005739FE" w:rsidRDefault="00E056AA" w:rsidP="00026EAA">
      <w:pPr>
        <w:pStyle w:val="ListParagraph"/>
        <w:numPr>
          <w:ilvl w:val="0"/>
          <w:numId w:val="1"/>
        </w:numPr>
        <w:rPr>
          <w:rFonts w:ascii="Georgia" w:hAnsi="Georgia" w:cs="Georgia"/>
          <w:sz w:val="32"/>
          <w:szCs w:val="32"/>
        </w:rPr>
      </w:pPr>
      <w:r w:rsidRPr="005739FE">
        <w:rPr>
          <w:rFonts w:ascii="Georgia" w:hAnsi="Georgia" w:cs="Georgia"/>
          <w:color w:val="333333"/>
          <w:sz w:val="32"/>
          <w:szCs w:val="32"/>
          <w:shd w:val="clear" w:color="auto" w:fill="FFFFFF"/>
        </w:rPr>
        <w:t xml:space="preserve">Kontakt- </w:t>
      </w:r>
      <w:r w:rsidRPr="005739FE">
        <w:rPr>
          <w:rFonts w:ascii="Georgia" w:hAnsi="Georgia" w:cs="Georgia"/>
          <w:sz w:val="32"/>
          <w:szCs w:val="32"/>
          <w:shd w:val="clear" w:color="auto" w:fill="FFFFFF"/>
        </w:rPr>
        <w:t>pavel.roschel@mesto-vlašim.cz</w:t>
      </w:r>
    </w:p>
    <w:p w:rsidR="00E056AA" w:rsidRPr="005739FE" w:rsidRDefault="00E056AA" w:rsidP="007D38C7">
      <w:pPr>
        <w:pStyle w:val="ListParagraph"/>
        <w:numPr>
          <w:ilvl w:val="0"/>
          <w:numId w:val="1"/>
        </w:numPr>
        <w:rPr>
          <w:rFonts w:ascii="Georgia" w:hAnsi="Georgia" w:cs="Georgia"/>
          <w:sz w:val="32"/>
          <w:szCs w:val="32"/>
        </w:rPr>
      </w:pPr>
      <w:r w:rsidRPr="005739FE">
        <w:rPr>
          <w:rFonts w:ascii="Georgia" w:hAnsi="Georgia" w:cs="Georgia"/>
          <w:sz w:val="32"/>
          <w:szCs w:val="32"/>
        </w:rPr>
        <w:t>Stránky- www.mesto-vlasim.cz</w:t>
      </w:r>
    </w:p>
    <w:p w:rsidR="00E056AA" w:rsidRPr="005739FE" w:rsidRDefault="00E056AA" w:rsidP="007D38C7">
      <w:pPr>
        <w:rPr>
          <w:rFonts w:ascii="Georgia" w:hAnsi="Georgia" w:cs="Georgia"/>
          <w:sz w:val="32"/>
          <w:szCs w:val="32"/>
        </w:rPr>
      </w:pPr>
    </w:p>
    <w:p w:rsidR="00E056AA" w:rsidRPr="005739FE" w:rsidRDefault="00E056AA" w:rsidP="007D38C7">
      <w:pPr>
        <w:pStyle w:val="ListParagraph"/>
        <w:numPr>
          <w:ilvl w:val="0"/>
          <w:numId w:val="1"/>
        </w:numPr>
        <w:rPr>
          <w:rFonts w:ascii="Georgia" w:hAnsi="Georgia" w:cs="Georgia"/>
          <w:sz w:val="32"/>
          <w:szCs w:val="32"/>
        </w:rPr>
      </w:pPr>
      <w:r w:rsidRPr="005739FE">
        <w:rPr>
          <w:rFonts w:ascii="Georgia" w:hAnsi="Georgia" w:cs="Georgia"/>
          <w:sz w:val="32"/>
          <w:szCs w:val="32"/>
        </w:rPr>
        <w:t>Ve městě Vlašim můžeme navštívit například Zámek Vlašim s přilehlým parkem</w:t>
      </w:r>
    </w:p>
    <w:p w:rsidR="00E056AA" w:rsidRPr="007D38C7" w:rsidRDefault="00E056AA" w:rsidP="007D38C7">
      <w:pPr>
        <w:pStyle w:val="ListParagraph"/>
        <w:rPr>
          <w:rFonts w:ascii="Georgia" w:hAnsi="Georgia" w:cs="Georgia"/>
          <w:sz w:val="28"/>
          <w:szCs w:val="28"/>
        </w:rPr>
      </w:pPr>
    </w:p>
    <w:p w:rsidR="00E056AA" w:rsidRPr="007D38C7" w:rsidRDefault="00E056AA" w:rsidP="007D38C7">
      <w:pPr>
        <w:rPr>
          <w:rFonts w:ascii="Georgia" w:hAnsi="Georgia" w:cs="Georgia"/>
          <w:sz w:val="28"/>
          <w:szCs w:val="28"/>
        </w:rPr>
      </w:pPr>
    </w:p>
    <w:p w:rsidR="00E056AA" w:rsidRPr="00393C76" w:rsidRDefault="00E056AA" w:rsidP="00026EAA">
      <w:pPr>
        <w:rPr>
          <w:sz w:val="28"/>
          <w:szCs w:val="28"/>
        </w:rPr>
      </w:pPr>
      <w:r>
        <w:rPr>
          <w:noProof/>
          <w:lang w:eastAsia="cs-CZ"/>
        </w:rPr>
        <w:pict>
          <v:shape id="Obrázek 10" o:spid="_x0000_s1031" type="#_x0000_t75" alt="podblanicko.gif" style="position:absolute;margin-left:27.45pt;margin-top:3.05pt;width:326.2pt;height:340.1pt;z-index:-251653120;visibility:visible" wrapcoords="14499 0 10179 95 9782 429 10179 763 10179 1526 9385 2289 6554 2289 6455 2956 7101 3052 6406 3815 5611 4101 5412 4291 5263 5340 5065 5817 5015 6056 4519 6532 4320 6771 4320 7629 4072 7915 3873 8201 3774 9155 3823 9918 3575 10681 2731 10872 2582 11110 2781 12207 3327 12970 2532 13113 1887 13446 1887 13732 1142 14066 397 14495 50 14543 50 14638 646 15258 794 16355 6207 16784 9981 16784 10279 17547 10130 17881 10030 18691 12066 19073 14102 19121 14152 19597 14251 19931 16088 20599 16287 20599 16287 21075 16932 21362 19514 21552 20259 21552 20309 21552 20954 20599 21153 19836 21451 18977 21203 18548 20954 18310 19912 17547 19713 16784 20508 16021 20408 14734 20110 14495 20011 13732 20309 12970 21252 12207 21600 12207 21600 11730 19366 11444 16734 10681 16039 9918 15790 9155 16287 9155 20905 8487 21401 7629 21501 6866 20806 6246 20557 6103 20557 5579 20408 5340 19663 4577 19912 4387 19961 4053 19812 3815 19316 3052 19465 2098 18968 1955 16932 1526 16982 1335 16039 906 15393 715 15046 286 14748 0 14499 0">
            <v:imagedata r:id="rId10" o:title=""/>
            <w10:wrap type="tight"/>
          </v:shape>
        </w:pict>
      </w:r>
    </w:p>
    <w:p w:rsidR="00E056AA" w:rsidRDefault="00E056AA">
      <w:r>
        <w:br w:type="page"/>
      </w:r>
    </w:p>
    <w:p w:rsidR="00E056AA" w:rsidRPr="005739FE" w:rsidRDefault="00E056AA" w:rsidP="00026EAA">
      <w:pPr>
        <w:jc w:val="center"/>
        <w:rPr>
          <w:b/>
          <w:bCs/>
          <w:sz w:val="44"/>
          <w:szCs w:val="44"/>
        </w:rPr>
      </w:pPr>
      <w:r w:rsidRPr="005739FE">
        <w:rPr>
          <w:b/>
          <w:bCs/>
          <w:sz w:val="44"/>
          <w:szCs w:val="44"/>
        </w:rPr>
        <w:t>Mikroregion Želivka</w:t>
      </w:r>
    </w:p>
    <w:p w:rsidR="00E056AA" w:rsidRPr="005739FE" w:rsidRDefault="00E056AA" w:rsidP="00FB3B13">
      <w:pPr>
        <w:pStyle w:val="ListParagraph"/>
        <w:numPr>
          <w:ilvl w:val="0"/>
          <w:numId w:val="1"/>
        </w:numPr>
        <w:rPr>
          <w:rFonts w:ascii="Georgia" w:hAnsi="Georgia" w:cs="Georgia"/>
          <w:sz w:val="32"/>
          <w:szCs w:val="32"/>
        </w:rPr>
      </w:pPr>
      <w:r w:rsidRPr="005739FE">
        <w:rPr>
          <w:rFonts w:ascii="Georgia" w:hAnsi="Georgia" w:cs="Georgia"/>
          <w:sz w:val="32"/>
          <w:szCs w:val="32"/>
        </w:rPr>
        <w:t>Dobrovolný svazek obcí</w:t>
      </w:r>
    </w:p>
    <w:p w:rsidR="00E056AA" w:rsidRPr="005739FE" w:rsidRDefault="00E056AA" w:rsidP="00FB3B13">
      <w:pPr>
        <w:pStyle w:val="ListParagraph"/>
        <w:numPr>
          <w:ilvl w:val="0"/>
          <w:numId w:val="1"/>
        </w:numPr>
        <w:rPr>
          <w:rFonts w:ascii="Georgia" w:hAnsi="Georgia" w:cs="Georgia"/>
          <w:sz w:val="32"/>
          <w:szCs w:val="32"/>
        </w:rPr>
      </w:pPr>
      <w:r w:rsidRPr="005739FE">
        <w:rPr>
          <w:rFonts w:ascii="Georgia" w:hAnsi="Georgia" w:cs="Georgia"/>
          <w:sz w:val="32"/>
          <w:szCs w:val="32"/>
        </w:rPr>
        <w:t xml:space="preserve">19 obcí- </w:t>
      </w:r>
      <w:r w:rsidRPr="005739FE">
        <w:rPr>
          <w:rFonts w:ascii="Georgia" w:hAnsi="Georgia" w:cs="Georgia"/>
          <w:color w:val="333333"/>
          <w:sz w:val="32"/>
          <w:szCs w:val="32"/>
          <w:shd w:val="clear" w:color="auto" w:fill="FFFFFF"/>
        </w:rPr>
        <w:t>Bernatice, Blažejovice, Borovnice, Čechtice, Děkanovice, Dolní Královice, Dunice, Horká II, Chmelná, Keblov, Křivsoudy, Kuňovice, Loket, Mnichovice, Sněť, Strojetice, Studený, Šeťejovice, Tomice</w:t>
      </w:r>
    </w:p>
    <w:p w:rsidR="00E056AA" w:rsidRPr="005739FE" w:rsidRDefault="00E056AA" w:rsidP="00FB3B13">
      <w:pPr>
        <w:pStyle w:val="ListParagraph"/>
        <w:numPr>
          <w:ilvl w:val="0"/>
          <w:numId w:val="1"/>
        </w:numPr>
        <w:rPr>
          <w:rFonts w:ascii="Georgia" w:hAnsi="Georgia" w:cs="Georgia"/>
          <w:sz w:val="32"/>
          <w:szCs w:val="32"/>
        </w:rPr>
      </w:pPr>
      <w:r w:rsidRPr="005739FE">
        <w:rPr>
          <w:rFonts w:ascii="Georgia" w:hAnsi="Georgia" w:cs="Georgia"/>
          <w:color w:val="333333"/>
          <w:sz w:val="32"/>
          <w:szCs w:val="32"/>
          <w:shd w:val="clear" w:color="auto" w:fill="FFFFFF"/>
        </w:rPr>
        <w:t>Sídlo- Čechtice</w:t>
      </w:r>
    </w:p>
    <w:p w:rsidR="00E056AA" w:rsidRPr="005739FE" w:rsidRDefault="00E056AA" w:rsidP="00FB3B13">
      <w:pPr>
        <w:pStyle w:val="ListParagraph"/>
        <w:numPr>
          <w:ilvl w:val="0"/>
          <w:numId w:val="1"/>
        </w:numPr>
        <w:rPr>
          <w:rFonts w:ascii="Georgia" w:hAnsi="Georgia" w:cs="Georgia"/>
          <w:sz w:val="32"/>
          <w:szCs w:val="32"/>
        </w:rPr>
      </w:pPr>
      <w:r w:rsidRPr="005739FE">
        <w:rPr>
          <w:rFonts w:ascii="Georgia" w:hAnsi="Georgia" w:cs="Georgia"/>
          <w:color w:val="333333"/>
          <w:sz w:val="32"/>
          <w:szCs w:val="32"/>
          <w:shd w:val="clear" w:color="auto" w:fill="FFFFFF"/>
        </w:rPr>
        <w:t>Založeno- 22. 10. 1999</w:t>
      </w:r>
    </w:p>
    <w:p w:rsidR="00E056AA" w:rsidRPr="005739FE" w:rsidRDefault="00E056AA" w:rsidP="00FB3B13">
      <w:pPr>
        <w:pStyle w:val="ListParagraph"/>
        <w:numPr>
          <w:ilvl w:val="0"/>
          <w:numId w:val="1"/>
        </w:numPr>
        <w:rPr>
          <w:rFonts w:ascii="Georgia" w:hAnsi="Georgia" w:cs="Georgia"/>
          <w:sz w:val="32"/>
          <w:szCs w:val="32"/>
        </w:rPr>
      </w:pPr>
      <w:r w:rsidRPr="005739FE">
        <w:rPr>
          <w:rFonts w:ascii="Georgia" w:hAnsi="Georgia" w:cs="Georgia"/>
          <w:color w:val="333333"/>
          <w:sz w:val="32"/>
          <w:szCs w:val="32"/>
          <w:shd w:val="clear" w:color="auto" w:fill="FFFFFF"/>
        </w:rPr>
        <w:t xml:space="preserve">Kontakt- </w:t>
      </w:r>
      <w:r w:rsidRPr="005739FE">
        <w:rPr>
          <w:rFonts w:ascii="Georgia" w:hAnsi="Georgia" w:cs="Georgia"/>
          <w:sz w:val="32"/>
          <w:szCs w:val="32"/>
          <w:shd w:val="clear" w:color="auto" w:fill="FFFFFF"/>
        </w:rPr>
        <w:t>info@zelivka.cz</w:t>
      </w:r>
    </w:p>
    <w:p w:rsidR="00E056AA" w:rsidRPr="005739FE" w:rsidRDefault="00E056AA" w:rsidP="00FB3B13">
      <w:pPr>
        <w:pStyle w:val="ListParagraph"/>
        <w:numPr>
          <w:ilvl w:val="0"/>
          <w:numId w:val="1"/>
        </w:numPr>
        <w:rPr>
          <w:rFonts w:ascii="Georgia" w:hAnsi="Georgia" w:cs="Georgia"/>
          <w:sz w:val="32"/>
          <w:szCs w:val="32"/>
        </w:rPr>
      </w:pPr>
      <w:r w:rsidRPr="005739FE">
        <w:rPr>
          <w:rFonts w:ascii="Georgia" w:hAnsi="Georgia" w:cs="Georgia"/>
          <w:sz w:val="32"/>
          <w:szCs w:val="32"/>
        </w:rPr>
        <w:t>Stránky- www.zelivka.cz</w:t>
      </w:r>
    </w:p>
    <w:p w:rsidR="00E056AA" w:rsidRPr="005739FE" w:rsidRDefault="00E056AA" w:rsidP="007D38C7">
      <w:pPr>
        <w:rPr>
          <w:rFonts w:ascii="Georgia" w:hAnsi="Georgia" w:cs="Georgia"/>
          <w:sz w:val="32"/>
          <w:szCs w:val="32"/>
        </w:rPr>
      </w:pPr>
    </w:p>
    <w:p w:rsidR="00E056AA" w:rsidRPr="005739FE" w:rsidRDefault="00E056AA" w:rsidP="00A73E5D">
      <w:pPr>
        <w:pStyle w:val="ListParagraph"/>
        <w:numPr>
          <w:ilvl w:val="0"/>
          <w:numId w:val="1"/>
        </w:numPr>
        <w:rPr>
          <w:rFonts w:ascii="Georgia" w:hAnsi="Georgia" w:cs="Georgia"/>
          <w:sz w:val="32"/>
          <w:szCs w:val="32"/>
        </w:rPr>
      </w:pPr>
      <w:r w:rsidRPr="005739FE">
        <w:rPr>
          <w:rFonts w:ascii="Georgia" w:hAnsi="Georgia" w:cs="Georgia"/>
          <w:sz w:val="32"/>
          <w:szCs w:val="32"/>
        </w:rPr>
        <w:t>Nejvýznamnějším atributem mikroregionu je vodní nádrž Želivka, která je největší v České republice</w:t>
      </w:r>
    </w:p>
    <w:p w:rsidR="00E056AA" w:rsidRPr="005739FE" w:rsidRDefault="00E056AA" w:rsidP="007D38C7">
      <w:pPr>
        <w:pStyle w:val="ListParagraph"/>
        <w:numPr>
          <w:ilvl w:val="0"/>
          <w:numId w:val="1"/>
        </w:numPr>
        <w:rPr>
          <w:rFonts w:ascii="Georgia" w:hAnsi="Georgia" w:cs="Georgia"/>
          <w:sz w:val="32"/>
          <w:szCs w:val="32"/>
        </w:rPr>
      </w:pPr>
      <w:r w:rsidRPr="005739FE">
        <w:rPr>
          <w:rFonts w:ascii="Georgia" w:hAnsi="Georgia" w:cs="Georgia"/>
          <w:sz w:val="32"/>
          <w:szCs w:val="32"/>
        </w:rPr>
        <w:t>Nádrž je na ploše 1432 ha a zásobuje vodou většinu okresu Benešov a celou Prahu</w:t>
      </w:r>
    </w:p>
    <w:p w:rsidR="00E056AA" w:rsidRPr="00393C76" w:rsidRDefault="00E056AA" w:rsidP="00FB3B13">
      <w:pPr>
        <w:pStyle w:val="ListParagraph"/>
        <w:rPr>
          <w:rFonts w:ascii="Verdana" w:hAnsi="Verdana" w:cs="Verdana"/>
          <w:color w:val="333333"/>
          <w:sz w:val="28"/>
          <w:szCs w:val="28"/>
          <w:shd w:val="clear" w:color="auto" w:fill="FFFFFF"/>
        </w:rPr>
      </w:pPr>
    </w:p>
    <w:p w:rsidR="00E056AA" w:rsidRDefault="00E056AA">
      <w:pPr>
        <w:rPr>
          <w:rFonts w:ascii="Verdana" w:hAnsi="Verdana" w:cs="Verdana"/>
          <w:color w:val="333333"/>
          <w:sz w:val="18"/>
          <w:szCs w:val="18"/>
          <w:shd w:val="clear" w:color="auto" w:fill="FFFFFF"/>
        </w:rPr>
      </w:pPr>
      <w:r>
        <w:rPr>
          <w:noProof/>
          <w:lang w:eastAsia="cs-CZ"/>
        </w:rPr>
        <w:pict>
          <v:shape id="_x0000_s1032" type="#_x0000_t75" alt="abad3bcb9e284ebbca7f02315d79ba2b.640x360.jpg" style="position:absolute;margin-left:1.9pt;margin-top:54.7pt;width:446.6pt;height:247pt;z-index:-251652096;visibility:visible" wrapcoords="-36 0 -36 21534 21600 21534 21600 0 -36 0">
            <v:imagedata r:id="rId11" o:title=""/>
            <w10:wrap type="tight"/>
          </v:shape>
        </w:pict>
      </w:r>
      <w:r>
        <w:rPr>
          <w:rFonts w:ascii="Verdana" w:hAnsi="Verdana" w:cs="Verdana"/>
          <w:color w:val="333333"/>
          <w:sz w:val="18"/>
          <w:szCs w:val="18"/>
          <w:shd w:val="clear" w:color="auto" w:fill="FFFFFF"/>
        </w:rPr>
        <w:br w:type="page"/>
      </w:r>
    </w:p>
    <w:p w:rsidR="00E056AA" w:rsidRPr="005739FE" w:rsidRDefault="00E056AA" w:rsidP="00FB3B13">
      <w:pPr>
        <w:pStyle w:val="ListParagraph"/>
        <w:jc w:val="center"/>
        <w:rPr>
          <w:b/>
          <w:bCs/>
          <w:sz w:val="44"/>
          <w:szCs w:val="44"/>
        </w:rPr>
      </w:pPr>
      <w:r w:rsidRPr="005739FE">
        <w:rPr>
          <w:b/>
          <w:bCs/>
          <w:sz w:val="44"/>
          <w:szCs w:val="44"/>
        </w:rPr>
        <w:t>Sdružení obcí Neveklovska</w:t>
      </w:r>
    </w:p>
    <w:p w:rsidR="00E056AA" w:rsidRPr="005739FE" w:rsidRDefault="00E056AA" w:rsidP="00FB3B13">
      <w:pPr>
        <w:pStyle w:val="ListParagraph"/>
        <w:numPr>
          <w:ilvl w:val="0"/>
          <w:numId w:val="1"/>
        </w:numPr>
        <w:rPr>
          <w:rFonts w:ascii="Georgia" w:hAnsi="Georgia" w:cs="Georgia"/>
          <w:sz w:val="32"/>
          <w:szCs w:val="32"/>
        </w:rPr>
      </w:pPr>
      <w:r w:rsidRPr="005739FE">
        <w:rPr>
          <w:rFonts w:ascii="Georgia" w:hAnsi="Georgia" w:cs="Georgia"/>
          <w:sz w:val="32"/>
          <w:szCs w:val="32"/>
        </w:rPr>
        <w:t>Dobrovolný svazek obcí</w:t>
      </w:r>
    </w:p>
    <w:p w:rsidR="00E056AA" w:rsidRPr="005739FE" w:rsidRDefault="00E056AA" w:rsidP="00FB3B13">
      <w:pPr>
        <w:pStyle w:val="ListParagraph"/>
        <w:numPr>
          <w:ilvl w:val="0"/>
          <w:numId w:val="1"/>
        </w:numPr>
        <w:rPr>
          <w:rFonts w:ascii="Georgia" w:hAnsi="Georgia" w:cs="Georgia"/>
          <w:sz w:val="32"/>
          <w:szCs w:val="32"/>
        </w:rPr>
      </w:pPr>
      <w:r w:rsidRPr="005739FE">
        <w:rPr>
          <w:rFonts w:ascii="Georgia" w:hAnsi="Georgia" w:cs="Georgia"/>
          <w:sz w:val="32"/>
          <w:szCs w:val="32"/>
        </w:rPr>
        <w:t>8 obcí- Neveklov, Křečovice, Maršovice, Stranný, Rabyně, Tisem, Krňany, Vysoký Újezd</w:t>
      </w:r>
    </w:p>
    <w:p w:rsidR="00E056AA" w:rsidRPr="005739FE" w:rsidRDefault="00E056AA" w:rsidP="00FB3B13">
      <w:pPr>
        <w:pStyle w:val="ListParagraph"/>
        <w:numPr>
          <w:ilvl w:val="0"/>
          <w:numId w:val="1"/>
        </w:numPr>
        <w:rPr>
          <w:rFonts w:ascii="Georgia" w:hAnsi="Georgia" w:cs="Georgia"/>
          <w:sz w:val="32"/>
          <w:szCs w:val="32"/>
        </w:rPr>
      </w:pPr>
      <w:r w:rsidRPr="005739FE">
        <w:rPr>
          <w:rFonts w:ascii="Georgia" w:hAnsi="Georgia" w:cs="Georgia"/>
          <w:sz w:val="32"/>
          <w:szCs w:val="32"/>
        </w:rPr>
        <w:t>Sídlo- Neveklov</w:t>
      </w:r>
    </w:p>
    <w:p w:rsidR="00E056AA" w:rsidRPr="005739FE" w:rsidRDefault="00E056AA" w:rsidP="00FB3B13">
      <w:pPr>
        <w:pStyle w:val="ListParagraph"/>
        <w:numPr>
          <w:ilvl w:val="0"/>
          <w:numId w:val="1"/>
        </w:numPr>
        <w:rPr>
          <w:rFonts w:ascii="Georgia" w:hAnsi="Georgia" w:cs="Georgia"/>
          <w:sz w:val="32"/>
          <w:szCs w:val="32"/>
        </w:rPr>
      </w:pPr>
      <w:r w:rsidRPr="005739FE">
        <w:rPr>
          <w:rFonts w:ascii="Georgia" w:hAnsi="Georgia" w:cs="Georgia"/>
          <w:sz w:val="32"/>
          <w:szCs w:val="32"/>
        </w:rPr>
        <w:t>Založeno- 27. 5. 1999</w:t>
      </w:r>
    </w:p>
    <w:p w:rsidR="00E056AA" w:rsidRPr="005739FE" w:rsidRDefault="00E056AA" w:rsidP="00393C76">
      <w:pPr>
        <w:pStyle w:val="ListParagraph"/>
        <w:numPr>
          <w:ilvl w:val="0"/>
          <w:numId w:val="1"/>
        </w:numPr>
        <w:rPr>
          <w:rFonts w:ascii="Georgia" w:hAnsi="Georgia" w:cs="Georgia"/>
          <w:sz w:val="32"/>
          <w:szCs w:val="32"/>
        </w:rPr>
      </w:pPr>
      <w:r w:rsidRPr="005739FE">
        <w:rPr>
          <w:rFonts w:ascii="Georgia" w:hAnsi="Georgia" w:cs="Georgia"/>
          <w:sz w:val="32"/>
          <w:szCs w:val="32"/>
        </w:rPr>
        <w:t xml:space="preserve">Kontakt- </w:t>
      </w:r>
      <w:r w:rsidRPr="005739FE">
        <w:rPr>
          <w:rFonts w:ascii="Georgia" w:hAnsi="Georgia" w:cs="Georgia"/>
          <w:sz w:val="32"/>
          <w:szCs w:val="32"/>
          <w:shd w:val="clear" w:color="auto" w:fill="F9F9F9"/>
        </w:rPr>
        <w:t>info.neveklov@seznam.cz</w:t>
      </w:r>
    </w:p>
    <w:p w:rsidR="00E056AA" w:rsidRPr="005739FE" w:rsidRDefault="00E056AA" w:rsidP="00393C76">
      <w:pPr>
        <w:pStyle w:val="ListParagraph"/>
        <w:numPr>
          <w:ilvl w:val="0"/>
          <w:numId w:val="1"/>
        </w:numPr>
        <w:rPr>
          <w:rFonts w:ascii="Georgia" w:hAnsi="Georgia" w:cs="Georgia"/>
          <w:sz w:val="32"/>
          <w:szCs w:val="32"/>
        </w:rPr>
      </w:pPr>
      <w:r w:rsidRPr="005739FE">
        <w:rPr>
          <w:rFonts w:ascii="Georgia" w:hAnsi="Georgia" w:cs="Georgia"/>
          <w:sz w:val="32"/>
          <w:szCs w:val="32"/>
        </w:rPr>
        <w:t>Stránky- neveklovsko.unas.cz</w:t>
      </w:r>
    </w:p>
    <w:p w:rsidR="00E056AA" w:rsidRPr="005739FE" w:rsidRDefault="00E056AA" w:rsidP="003C2413">
      <w:pPr>
        <w:rPr>
          <w:rFonts w:ascii="Georgia" w:hAnsi="Georgia" w:cs="Georgia"/>
          <w:sz w:val="32"/>
          <w:szCs w:val="32"/>
        </w:rPr>
      </w:pPr>
    </w:p>
    <w:p w:rsidR="00E056AA" w:rsidRPr="005739FE" w:rsidRDefault="00E056AA" w:rsidP="001F59CC">
      <w:pPr>
        <w:pStyle w:val="ListParagraph"/>
        <w:numPr>
          <w:ilvl w:val="0"/>
          <w:numId w:val="1"/>
        </w:numPr>
        <w:rPr>
          <w:rFonts w:ascii="Georgia" w:hAnsi="Georgia" w:cs="Georgia"/>
          <w:sz w:val="32"/>
          <w:szCs w:val="32"/>
        </w:rPr>
      </w:pPr>
      <w:r w:rsidRPr="005739FE">
        <w:rPr>
          <w:rFonts w:ascii="Georgia" w:hAnsi="Georgia" w:cs="Georgia"/>
          <w:sz w:val="32"/>
          <w:szCs w:val="32"/>
        </w:rPr>
        <w:t>Za druhé světové války bylo území Neveklovska násilně vystěhováno, kvůli zřízení cvičiště jednotek SS</w:t>
      </w:r>
    </w:p>
    <w:p w:rsidR="00E056AA" w:rsidRPr="005739FE" w:rsidRDefault="00E056AA" w:rsidP="001F59CC">
      <w:pPr>
        <w:pStyle w:val="ListParagraph"/>
        <w:numPr>
          <w:ilvl w:val="0"/>
          <w:numId w:val="1"/>
        </w:numPr>
        <w:rPr>
          <w:rFonts w:ascii="Georgia" w:hAnsi="Georgia" w:cs="Georgia"/>
          <w:sz w:val="32"/>
          <w:szCs w:val="32"/>
        </w:rPr>
      </w:pPr>
      <w:r w:rsidRPr="005739FE">
        <w:rPr>
          <w:rFonts w:ascii="Georgia" w:hAnsi="Georgia" w:cs="Georgia"/>
          <w:sz w:val="32"/>
          <w:szCs w:val="32"/>
        </w:rPr>
        <w:t>Bylo vystěhováno 17 647 obyvatel</w:t>
      </w:r>
    </w:p>
    <w:p w:rsidR="00E056AA" w:rsidRPr="005739FE" w:rsidRDefault="00E056AA" w:rsidP="001F59CC">
      <w:pPr>
        <w:pStyle w:val="ListParagraph"/>
        <w:numPr>
          <w:ilvl w:val="0"/>
          <w:numId w:val="1"/>
        </w:numPr>
        <w:rPr>
          <w:rFonts w:ascii="Georgia" w:hAnsi="Georgia" w:cs="Georgia"/>
          <w:sz w:val="32"/>
          <w:szCs w:val="32"/>
        </w:rPr>
      </w:pPr>
      <w:r w:rsidRPr="005739FE">
        <w:rPr>
          <w:rFonts w:ascii="Georgia" w:hAnsi="Georgia" w:cs="Georgia"/>
          <w:sz w:val="32"/>
          <w:szCs w:val="32"/>
        </w:rPr>
        <w:t>Němci zde zřídili několik koncentračních táborů pro trestance, politické vězně i provinilce z řad SS</w:t>
      </w:r>
    </w:p>
    <w:p w:rsidR="00E056AA" w:rsidRPr="005739FE" w:rsidRDefault="00E056AA" w:rsidP="003C2413">
      <w:pPr>
        <w:pStyle w:val="ListParagraph"/>
        <w:numPr>
          <w:ilvl w:val="0"/>
          <w:numId w:val="1"/>
        </w:numPr>
        <w:rPr>
          <w:rFonts w:ascii="Georgia" w:hAnsi="Georgia" w:cs="Georgia"/>
          <w:sz w:val="32"/>
          <w:szCs w:val="32"/>
        </w:rPr>
      </w:pPr>
      <w:r w:rsidRPr="005739FE">
        <w:rPr>
          <w:rFonts w:ascii="Georgia" w:hAnsi="Georgia" w:cs="Georgia"/>
          <w:sz w:val="32"/>
          <w:szCs w:val="32"/>
        </w:rPr>
        <w:t>Po válce se obyvatelé začali vracet, jejich domy však byly často zničené a proto většina musela začít s holýma rukama</w:t>
      </w:r>
    </w:p>
    <w:p w:rsidR="00E056AA" w:rsidRDefault="00E056AA" w:rsidP="00FB3B13">
      <w:pPr>
        <w:pStyle w:val="ListParagraph"/>
        <w:rPr>
          <w:rFonts w:ascii="Arial" w:hAnsi="Arial" w:cs="Arial"/>
          <w:color w:val="252525"/>
          <w:sz w:val="19"/>
          <w:szCs w:val="19"/>
          <w:shd w:val="clear" w:color="auto" w:fill="F9F9F9"/>
        </w:rPr>
      </w:pPr>
      <w:r>
        <w:rPr>
          <w:noProof/>
          <w:lang w:eastAsia="cs-CZ"/>
        </w:rPr>
        <w:pict>
          <v:shape id="_x0000_s1033" type="#_x0000_t75" alt="nestetice---sdruzeni-obci-neveklovska-1.jpg" style="position:absolute;left:0;text-align:left;margin-left:-12.25pt;margin-top:13.55pt;width:450.35pt;height:335.15pt;z-index:-251651072;visibility:visible" wrapcoords="-36 0 -36 21552 21600 21552 21600 0 -36 0">
            <v:imagedata r:id="rId12" o:title=""/>
            <w10:wrap type="tight"/>
          </v:shape>
        </w:pict>
      </w:r>
    </w:p>
    <w:p w:rsidR="00E056AA" w:rsidRDefault="00E056AA">
      <w:pPr>
        <w:rPr>
          <w:rFonts w:ascii="Arial" w:hAnsi="Arial" w:cs="Arial"/>
          <w:color w:val="252525"/>
          <w:sz w:val="19"/>
          <w:szCs w:val="19"/>
          <w:shd w:val="clear" w:color="auto" w:fill="F9F9F9"/>
        </w:rPr>
      </w:pPr>
    </w:p>
    <w:p w:rsidR="00E056AA" w:rsidRPr="005739FE" w:rsidRDefault="00E056AA" w:rsidP="00FB3B13">
      <w:pPr>
        <w:pStyle w:val="ListParagraph"/>
        <w:jc w:val="center"/>
        <w:rPr>
          <w:b/>
          <w:bCs/>
          <w:sz w:val="44"/>
          <w:szCs w:val="44"/>
        </w:rPr>
      </w:pPr>
      <w:r w:rsidRPr="005739FE">
        <w:rPr>
          <w:b/>
          <w:bCs/>
          <w:sz w:val="44"/>
          <w:szCs w:val="44"/>
        </w:rPr>
        <w:t>Společenství obcí Čertovo břemeno</w:t>
      </w:r>
    </w:p>
    <w:p w:rsidR="00E056AA" w:rsidRPr="005739FE" w:rsidRDefault="00E056AA" w:rsidP="00FB3B13">
      <w:pPr>
        <w:pStyle w:val="ListParagraph"/>
        <w:numPr>
          <w:ilvl w:val="0"/>
          <w:numId w:val="1"/>
        </w:numPr>
        <w:rPr>
          <w:rFonts w:ascii="Georgia" w:hAnsi="Georgia" w:cs="Georgia"/>
          <w:sz w:val="32"/>
          <w:szCs w:val="32"/>
        </w:rPr>
      </w:pPr>
      <w:r w:rsidRPr="005739FE">
        <w:rPr>
          <w:rFonts w:ascii="Georgia" w:hAnsi="Georgia" w:cs="Georgia"/>
          <w:sz w:val="32"/>
          <w:szCs w:val="32"/>
        </w:rPr>
        <w:t>Sdružení právnických osob</w:t>
      </w:r>
    </w:p>
    <w:p w:rsidR="00E056AA" w:rsidRPr="005739FE" w:rsidRDefault="00E056AA" w:rsidP="00FB3B13">
      <w:pPr>
        <w:pStyle w:val="ListParagraph"/>
        <w:numPr>
          <w:ilvl w:val="0"/>
          <w:numId w:val="1"/>
        </w:numPr>
        <w:rPr>
          <w:rFonts w:ascii="Georgia" w:hAnsi="Georgia" w:cs="Georgia"/>
          <w:sz w:val="32"/>
          <w:szCs w:val="32"/>
        </w:rPr>
      </w:pPr>
      <w:r w:rsidRPr="005739FE">
        <w:rPr>
          <w:rFonts w:ascii="Georgia" w:hAnsi="Georgia" w:cs="Georgia"/>
          <w:sz w:val="32"/>
          <w:szCs w:val="32"/>
        </w:rPr>
        <w:t xml:space="preserve">12 obcí- </w:t>
      </w:r>
      <w:r w:rsidRPr="005739FE">
        <w:rPr>
          <w:rFonts w:ascii="Georgia" w:hAnsi="Georgia" w:cs="Georgia"/>
          <w:color w:val="333333"/>
          <w:sz w:val="32"/>
          <w:szCs w:val="32"/>
          <w:shd w:val="clear" w:color="auto" w:fill="FFFFFF"/>
        </w:rPr>
        <w:t>Balkova Lhota, Borotín, Červený Újezd, Heřmaničky, Ješetice, Jistebnice, Mezno, Nadějkov, Radkov, Sedlec-Prčice, Smilkov, Střezimíř</w:t>
      </w:r>
    </w:p>
    <w:p w:rsidR="00E056AA" w:rsidRPr="005739FE" w:rsidRDefault="00E056AA" w:rsidP="00FB3B13">
      <w:pPr>
        <w:pStyle w:val="ListParagraph"/>
        <w:numPr>
          <w:ilvl w:val="0"/>
          <w:numId w:val="1"/>
        </w:numPr>
        <w:rPr>
          <w:rFonts w:ascii="Georgia" w:hAnsi="Georgia" w:cs="Georgia"/>
          <w:sz w:val="32"/>
          <w:szCs w:val="32"/>
        </w:rPr>
      </w:pPr>
      <w:r w:rsidRPr="005739FE">
        <w:rPr>
          <w:rFonts w:ascii="Georgia" w:hAnsi="Georgia" w:cs="Georgia"/>
          <w:color w:val="333333"/>
          <w:sz w:val="32"/>
          <w:szCs w:val="32"/>
          <w:shd w:val="clear" w:color="auto" w:fill="FFFFFF"/>
        </w:rPr>
        <w:t>Sídlo- Sedlec-Prčice</w:t>
      </w:r>
    </w:p>
    <w:p w:rsidR="00E056AA" w:rsidRPr="005739FE" w:rsidRDefault="00E056AA" w:rsidP="00FB3B13">
      <w:pPr>
        <w:pStyle w:val="ListParagraph"/>
        <w:numPr>
          <w:ilvl w:val="0"/>
          <w:numId w:val="1"/>
        </w:numPr>
        <w:rPr>
          <w:rFonts w:ascii="Georgia" w:hAnsi="Georgia" w:cs="Georgia"/>
          <w:sz w:val="32"/>
          <w:szCs w:val="32"/>
        </w:rPr>
      </w:pPr>
      <w:r w:rsidRPr="005739FE">
        <w:rPr>
          <w:rFonts w:ascii="Georgia" w:hAnsi="Georgia" w:cs="Georgia"/>
          <w:color w:val="333333"/>
          <w:sz w:val="32"/>
          <w:szCs w:val="32"/>
          <w:shd w:val="clear" w:color="auto" w:fill="FFFFFF"/>
        </w:rPr>
        <w:t>Založeno- 29. 9. 1999</w:t>
      </w:r>
    </w:p>
    <w:p w:rsidR="00E056AA" w:rsidRPr="005739FE" w:rsidRDefault="00E056AA" w:rsidP="00FB3B13">
      <w:pPr>
        <w:pStyle w:val="ListParagraph"/>
        <w:numPr>
          <w:ilvl w:val="0"/>
          <w:numId w:val="1"/>
        </w:numPr>
        <w:rPr>
          <w:rFonts w:ascii="Georgia" w:hAnsi="Georgia" w:cs="Georgia"/>
          <w:sz w:val="32"/>
          <w:szCs w:val="32"/>
        </w:rPr>
      </w:pPr>
      <w:r w:rsidRPr="005739FE">
        <w:rPr>
          <w:rFonts w:ascii="Georgia" w:hAnsi="Georgia" w:cs="Georgia"/>
          <w:color w:val="333333"/>
          <w:sz w:val="32"/>
          <w:szCs w:val="32"/>
          <w:shd w:val="clear" w:color="auto" w:fill="FFFFFF"/>
        </w:rPr>
        <w:t xml:space="preserve">Kontakt- </w:t>
      </w:r>
      <w:r w:rsidRPr="005739FE">
        <w:rPr>
          <w:rFonts w:ascii="Georgia" w:hAnsi="Georgia" w:cs="Georgia"/>
          <w:sz w:val="32"/>
          <w:szCs w:val="32"/>
          <w:shd w:val="clear" w:color="auto" w:fill="FFFFFF"/>
        </w:rPr>
        <w:t>zdenek.sedlacek@seznam.cz</w:t>
      </w:r>
    </w:p>
    <w:p w:rsidR="00E056AA" w:rsidRPr="005739FE" w:rsidRDefault="00E056AA" w:rsidP="00FB3B13">
      <w:pPr>
        <w:pStyle w:val="ListParagraph"/>
        <w:numPr>
          <w:ilvl w:val="0"/>
          <w:numId w:val="1"/>
        </w:numPr>
        <w:rPr>
          <w:rFonts w:ascii="Georgia" w:hAnsi="Georgia" w:cs="Georgia"/>
          <w:sz w:val="32"/>
          <w:szCs w:val="32"/>
        </w:rPr>
      </w:pPr>
      <w:r w:rsidRPr="005739FE">
        <w:rPr>
          <w:rFonts w:ascii="Georgia" w:hAnsi="Georgia" w:cs="Georgia"/>
          <w:sz w:val="32"/>
          <w:szCs w:val="32"/>
        </w:rPr>
        <w:t>Stránky- www.certovo-bremeno.cz</w:t>
      </w:r>
    </w:p>
    <w:p w:rsidR="00E056AA" w:rsidRPr="005739FE" w:rsidRDefault="00E056AA" w:rsidP="001F59CC">
      <w:pPr>
        <w:rPr>
          <w:rFonts w:ascii="Georgia" w:hAnsi="Georgia" w:cs="Georgia"/>
          <w:sz w:val="32"/>
          <w:szCs w:val="32"/>
        </w:rPr>
      </w:pPr>
    </w:p>
    <w:p w:rsidR="00E056AA" w:rsidRPr="005739FE" w:rsidRDefault="00E056AA" w:rsidP="000A545D">
      <w:pPr>
        <w:pStyle w:val="ListParagraph"/>
        <w:numPr>
          <w:ilvl w:val="0"/>
          <w:numId w:val="1"/>
        </w:numPr>
        <w:rPr>
          <w:rFonts w:ascii="Georgia" w:hAnsi="Georgia" w:cs="Georgia"/>
          <w:sz w:val="32"/>
          <w:szCs w:val="32"/>
        </w:rPr>
      </w:pPr>
      <w:r w:rsidRPr="005739FE">
        <w:rPr>
          <w:rFonts w:ascii="Georgia" w:hAnsi="Georgia" w:cs="Georgia"/>
          <w:sz w:val="32"/>
          <w:szCs w:val="32"/>
        </w:rPr>
        <w:t>Název je odvozen od skalního útvaru Čertovo břemeno</w:t>
      </w:r>
    </w:p>
    <w:p w:rsidR="00E056AA" w:rsidRPr="005739FE" w:rsidRDefault="00E056AA" w:rsidP="001F59CC">
      <w:pPr>
        <w:pStyle w:val="ListParagraph"/>
        <w:numPr>
          <w:ilvl w:val="0"/>
          <w:numId w:val="1"/>
        </w:numPr>
        <w:rPr>
          <w:rFonts w:ascii="Georgia" w:hAnsi="Georgia" w:cs="Georgia"/>
          <w:sz w:val="32"/>
          <w:szCs w:val="32"/>
        </w:rPr>
      </w:pPr>
      <w:r w:rsidRPr="005739FE">
        <w:rPr>
          <w:rFonts w:ascii="Georgia" w:hAnsi="Georgia" w:cs="Georgia"/>
          <w:sz w:val="32"/>
          <w:szCs w:val="32"/>
        </w:rPr>
        <w:t>Územím prochází mezinárodní turistická stezka Greenways Praha- Vídeň a spousty jiných naučných stezek</w:t>
      </w:r>
    </w:p>
    <w:p w:rsidR="00E056AA" w:rsidRPr="001F59CC" w:rsidRDefault="00E056AA" w:rsidP="001F59CC">
      <w:pPr>
        <w:pStyle w:val="ListParagraph"/>
        <w:rPr>
          <w:rFonts w:ascii="Georgia" w:hAnsi="Georgia" w:cs="Georgia"/>
          <w:sz w:val="28"/>
          <w:szCs w:val="28"/>
        </w:rPr>
      </w:pPr>
    </w:p>
    <w:p w:rsidR="00E056AA" w:rsidRPr="001F59CC" w:rsidRDefault="00E056AA" w:rsidP="000A545D">
      <w:pPr>
        <w:pStyle w:val="ListParagraph"/>
        <w:rPr>
          <w:rFonts w:ascii="Georgia" w:hAnsi="Georgia" w:cs="Georgia"/>
          <w:sz w:val="28"/>
          <w:szCs w:val="28"/>
        </w:rPr>
      </w:pPr>
      <w:r>
        <w:rPr>
          <w:noProof/>
          <w:lang w:eastAsia="cs-CZ"/>
        </w:rPr>
        <w:pict>
          <v:shape id="_x0000_s1034" type="#_x0000_t75" alt="stažený soubor.jpg" style="position:absolute;left:0;text-align:left;margin-left:52.3pt;margin-top:22.7pt;width:348.55pt;height:5in;z-index:-251650048;visibility:visible" wrapcoords="-46 0 -46 21555 21600 21555 21600 0 -46 0">
            <v:imagedata r:id="rId13" o:title=""/>
            <w10:wrap type="tight"/>
          </v:shape>
        </w:pict>
      </w:r>
    </w:p>
    <w:p w:rsidR="00E056AA" w:rsidRPr="005739FE" w:rsidRDefault="00E056AA" w:rsidP="00BA2895">
      <w:pPr>
        <w:jc w:val="center"/>
        <w:rPr>
          <w:b/>
          <w:bCs/>
          <w:sz w:val="44"/>
          <w:szCs w:val="44"/>
        </w:rPr>
      </w:pPr>
      <w:r>
        <w:br w:type="page"/>
      </w:r>
      <w:r w:rsidRPr="005739FE">
        <w:rPr>
          <w:b/>
          <w:bCs/>
          <w:sz w:val="44"/>
          <w:szCs w:val="44"/>
        </w:rPr>
        <w:t>Mikroregion Týnecko</w:t>
      </w:r>
    </w:p>
    <w:p w:rsidR="00E056AA" w:rsidRPr="005739FE" w:rsidRDefault="00E056AA" w:rsidP="00BA2895">
      <w:pPr>
        <w:pStyle w:val="ListParagraph"/>
        <w:numPr>
          <w:ilvl w:val="0"/>
          <w:numId w:val="1"/>
        </w:numPr>
        <w:rPr>
          <w:rFonts w:ascii="Georgia" w:hAnsi="Georgia" w:cs="Georgia"/>
          <w:sz w:val="32"/>
          <w:szCs w:val="32"/>
        </w:rPr>
      </w:pPr>
      <w:r w:rsidRPr="005739FE">
        <w:rPr>
          <w:rFonts w:ascii="Georgia" w:hAnsi="Georgia" w:cs="Georgia"/>
          <w:sz w:val="32"/>
          <w:szCs w:val="32"/>
        </w:rPr>
        <w:t>Dobrovolný svazek obcí</w:t>
      </w:r>
    </w:p>
    <w:p w:rsidR="00E056AA" w:rsidRPr="005739FE" w:rsidRDefault="00E056AA" w:rsidP="00BA2895">
      <w:pPr>
        <w:pStyle w:val="ListParagraph"/>
        <w:numPr>
          <w:ilvl w:val="0"/>
          <w:numId w:val="1"/>
        </w:numPr>
        <w:rPr>
          <w:rFonts w:ascii="Georgia" w:hAnsi="Georgia" w:cs="Georgia"/>
          <w:sz w:val="32"/>
          <w:szCs w:val="32"/>
        </w:rPr>
      </w:pPr>
      <w:r w:rsidRPr="005739FE">
        <w:rPr>
          <w:rFonts w:ascii="Georgia" w:hAnsi="Georgia" w:cs="Georgia"/>
          <w:sz w:val="32"/>
          <w:szCs w:val="32"/>
        </w:rPr>
        <w:t xml:space="preserve">9 obcí- </w:t>
      </w:r>
      <w:r w:rsidRPr="005739FE">
        <w:rPr>
          <w:rFonts w:ascii="Georgia" w:hAnsi="Georgia" w:cs="Georgia"/>
          <w:color w:val="333333"/>
          <w:sz w:val="32"/>
          <w:szCs w:val="32"/>
          <w:shd w:val="clear" w:color="auto" w:fill="FFFFFF"/>
        </w:rPr>
        <w:t>Bukovany, Chářovice, Chleby, Chřášťany, Krhanice, Lešany, Netvořice, Václavice, Týnec nad Sázavou</w:t>
      </w:r>
    </w:p>
    <w:p w:rsidR="00E056AA" w:rsidRPr="005739FE" w:rsidRDefault="00E056AA" w:rsidP="00BA2895">
      <w:pPr>
        <w:pStyle w:val="ListParagraph"/>
        <w:numPr>
          <w:ilvl w:val="0"/>
          <w:numId w:val="1"/>
        </w:numPr>
        <w:rPr>
          <w:rFonts w:ascii="Georgia" w:hAnsi="Georgia" w:cs="Georgia"/>
          <w:sz w:val="32"/>
          <w:szCs w:val="32"/>
        </w:rPr>
      </w:pPr>
      <w:r w:rsidRPr="005739FE">
        <w:rPr>
          <w:rFonts w:ascii="Georgia" w:hAnsi="Georgia" w:cs="Georgia"/>
          <w:color w:val="333333"/>
          <w:sz w:val="32"/>
          <w:szCs w:val="32"/>
          <w:shd w:val="clear" w:color="auto" w:fill="FFFFFF"/>
        </w:rPr>
        <w:t>Sídlo- Týnec nad Sázavou</w:t>
      </w:r>
    </w:p>
    <w:p w:rsidR="00E056AA" w:rsidRPr="005739FE" w:rsidRDefault="00E056AA" w:rsidP="00BA2895">
      <w:pPr>
        <w:pStyle w:val="ListParagraph"/>
        <w:numPr>
          <w:ilvl w:val="0"/>
          <w:numId w:val="1"/>
        </w:numPr>
        <w:rPr>
          <w:rFonts w:ascii="Georgia" w:hAnsi="Georgia" w:cs="Georgia"/>
          <w:sz w:val="32"/>
          <w:szCs w:val="32"/>
        </w:rPr>
      </w:pPr>
      <w:r w:rsidRPr="005739FE">
        <w:rPr>
          <w:rFonts w:ascii="Georgia" w:hAnsi="Georgia" w:cs="Georgia"/>
          <w:color w:val="333333"/>
          <w:sz w:val="32"/>
          <w:szCs w:val="32"/>
          <w:shd w:val="clear" w:color="auto" w:fill="FFFFFF"/>
        </w:rPr>
        <w:t>Založeno- 3. 2. 1999</w:t>
      </w:r>
    </w:p>
    <w:p w:rsidR="00E056AA" w:rsidRPr="005739FE" w:rsidRDefault="00E056AA" w:rsidP="00BA2895">
      <w:pPr>
        <w:pStyle w:val="ListParagraph"/>
        <w:numPr>
          <w:ilvl w:val="0"/>
          <w:numId w:val="1"/>
        </w:numPr>
        <w:rPr>
          <w:rFonts w:ascii="Georgia" w:hAnsi="Georgia" w:cs="Georgia"/>
          <w:sz w:val="32"/>
          <w:szCs w:val="32"/>
        </w:rPr>
      </w:pPr>
      <w:r w:rsidRPr="005739FE">
        <w:rPr>
          <w:rFonts w:ascii="Georgia" w:hAnsi="Georgia" w:cs="Georgia"/>
          <w:color w:val="333333"/>
          <w:sz w:val="32"/>
          <w:szCs w:val="32"/>
          <w:shd w:val="clear" w:color="auto" w:fill="FFFFFF"/>
        </w:rPr>
        <w:t xml:space="preserve">Kontakt- </w:t>
      </w:r>
      <w:r w:rsidRPr="005739FE">
        <w:rPr>
          <w:rFonts w:ascii="Georgia" w:hAnsi="Georgia" w:cs="Georgia"/>
          <w:sz w:val="32"/>
          <w:szCs w:val="32"/>
          <w:shd w:val="clear" w:color="auto" w:fill="FFFFFF"/>
        </w:rPr>
        <w:t>bursova@mestotynec.cz</w:t>
      </w:r>
    </w:p>
    <w:p w:rsidR="00E056AA" w:rsidRPr="005739FE" w:rsidRDefault="00E056AA" w:rsidP="00BA2895">
      <w:pPr>
        <w:pStyle w:val="ListParagraph"/>
        <w:numPr>
          <w:ilvl w:val="0"/>
          <w:numId w:val="1"/>
        </w:numPr>
        <w:rPr>
          <w:rFonts w:ascii="Georgia" w:hAnsi="Georgia" w:cs="Georgia"/>
          <w:sz w:val="32"/>
          <w:szCs w:val="32"/>
        </w:rPr>
      </w:pPr>
      <w:r w:rsidRPr="005739FE">
        <w:rPr>
          <w:rFonts w:ascii="Georgia" w:hAnsi="Georgia" w:cs="Georgia"/>
          <w:sz w:val="32"/>
          <w:szCs w:val="32"/>
        </w:rPr>
        <w:t>Stránky- www.regiontynecko.cz</w:t>
      </w:r>
    </w:p>
    <w:p w:rsidR="00E056AA" w:rsidRPr="005739FE" w:rsidRDefault="00E056AA" w:rsidP="000A545D">
      <w:pPr>
        <w:rPr>
          <w:rFonts w:ascii="Georgia" w:hAnsi="Georgia" w:cs="Georgia"/>
          <w:sz w:val="32"/>
          <w:szCs w:val="32"/>
        </w:rPr>
      </w:pPr>
    </w:p>
    <w:p w:rsidR="00E056AA" w:rsidRPr="005739FE" w:rsidRDefault="00E056AA" w:rsidP="00A701D3">
      <w:pPr>
        <w:pStyle w:val="ListParagraph"/>
        <w:numPr>
          <w:ilvl w:val="0"/>
          <w:numId w:val="1"/>
        </w:numPr>
        <w:rPr>
          <w:rFonts w:ascii="Georgia" w:hAnsi="Georgia" w:cs="Georgia"/>
          <w:sz w:val="32"/>
          <w:szCs w:val="32"/>
        </w:rPr>
      </w:pPr>
      <w:r w:rsidRPr="005739FE">
        <w:rPr>
          <w:rFonts w:ascii="Georgia" w:hAnsi="Georgia" w:cs="Georgia"/>
          <w:sz w:val="32"/>
          <w:szCs w:val="32"/>
        </w:rPr>
        <w:t>Ve městě Týnec nad Sázavou můžeme navštívit například románskou rotundu, nebo zříceninu hradu Zbořený Kostelec</w:t>
      </w:r>
    </w:p>
    <w:p w:rsidR="00E056AA" w:rsidRPr="005739FE" w:rsidRDefault="00E056AA" w:rsidP="00A701D3">
      <w:pPr>
        <w:pStyle w:val="ListParagraph"/>
        <w:numPr>
          <w:ilvl w:val="0"/>
          <w:numId w:val="1"/>
        </w:numPr>
        <w:rPr>
          <w:rFonts w:ascii="Georgia" w:hAnsi="Georgia" w:cs="Georgia"/>
          <w:sz w:val="32"/>
          <w:szCs w:val="32"/>
        </w:rPr>
      </w:pPr>
      <w:r w:rsidRPr="005739FE">
        <w:rPr>
          <w:rFonts w:ascii="Georgia" w:hAnsi="Georgia" w:cs="Georgia"/>
          <w:sz w:val="32"/>
          <w:szCs w:val="32"/>
        </w:rPr>
        <w:t>V okolí města se můžeme vydat po jedné z několika naučných stezek nebo si vypůjčit lodičku a plavit se po řece Sázavě</w:t>
      </w:r>
    </w:p>
    <w:p w:rsidR="00E056AA" w:rsidRPr="005739FE" w:rsidRDefault="00E056AA" w:rsidP="000A545D">
      <w:pPr>
        <w:pStyle w:val="ListParagraph"/>
        <w:numPr>
          <w:ilvl w:val="0"/>
          <w:numId w:val="1"/>
        </w:numPr>
        <w:rPr>
          <w:rFonts w:ascii="Georgia" w:hAnsi="Georgia" w:cs="Georgia"/>
          <w:sz w:val="32"/>
          <w:szCs w:val="32"/>
        </w:rPr>
      </w:pPr>
      <w:r w:rsidRPr="005739FE">
        <w:rPr>
          <w:rFonts w:ascii="Georgia" w:hAnsi="Georgia" w:cs="Georgia"/>
          <w:sz w:val="32"/>
          <w:szCs w:val="32"/>
        </w:rPr>
        <w:t>Ve městě se nachází také továrna na motorky JAWA</w:t>
      </w:r>
    </w:p>
    <w:p w:rsidR="00E056AA" w:rsidRPr="00393C76" w:rsidRDefault="00E056AA" w:rsidP="00462782">
      <w:pPr>
        <w:pStyle w:val="ListParagraph"/>
        <w:rPr>
          <w:rFonts w:ascii="Georgia" w:hAnsi="Georgia" w:cs="Georgia"/>
          <w:sz w:val="28"/>
          <w:szCs w:val="28"/>
        </w:rPr>
      </w:pPr>
      <w:r>
        <w:rPr>
          <w:noProof/>
          <w:lang w:eastAsia="cs-CZ"/>
        </w:rPr>
        <w:pict>
          <v:shape id="_x0000_s1035" type="#_x0000_t75" alt="s500_logo_mikroregion-tynecko.jpg" style="position:absolute;left:0;text-align:left;margin-left:29.95pt;margin-top:7.65pt;width:370.9pt;height:367.4pt;z-index:-251649024;visibility:visible" wrapcoords="-44 0 -44 21556 21600 21556 21600 0 -44 0">
            <v:imagedata r:id="rId14" o:title=""/>
            <w10:wrap type="tight"/>
          </v:shape>
        </w:pict>
      </w:r>
    </w:p>
    <w:sectPr w:rsidR="00E056AA" w:rsidRPr="00393C76" w:rsidSect="00725A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536CA"/>
    <w:multiLevelType w:val="hybridMultilevel"/>
    <w:tmpl w:val="8AD81A8C"/>
    <w:lvl w:ilvl="0" w:tplc="FAC4E146">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73A2"/>
    <w:rsid w:val="00026EAA"/>
    <w:rsid w:val="000917D0"/>
    <w:rsid w:val="000A545D"/>
    <w:rsid w:val="000D523B"/>
    <w:rsid w:val="000E6DFB"/>
    <w:rsid w:val="001F59CC"/>
    <w:rsid w:val="002F0332"/>
    <w:rsid w:val="00393C76"/>
    <w:rsid w:val="003B73A2"/>
    <w:rsid w:val="003C2413"/>
    <w:rsid w:val="003C5076"/>
    <w:rsid w:val="00462782"/>
    <w:rsid w:val="005110AD"/>
    <w:rsid w:val="005141A8"/>
    <w:rsid w:val="00566B1C"/>
    <w:rsid w:val="005739FE"/>
    <w:rsid w:val="005A10A4"/>
    <w:rsid w:val="00670AEE"/>
    <w:rsid w:val="00725A86"/>
    <w:rsid w:val="00747F73"/>
    <w:rsid w:val="007D38C7"/>
    <w:rsid w:val="00856EA3"/>
    <w:rsid w:val="008A282F"/>
    <w:rsid w:val="00992AF0"/>
    <w:rsid w:val="00A37048"/>
    <w:rsid w:val="00A654E4"/>
    <w:rsid w:val="00A701D3"/>
    <w:rsid w:val="00A73E5D"/>
    <w:rsid w:val="00BA2895"/>
    <w:rsid w:val="00BA7823"/>
    <w:rsid w:val="00CE62C8"/>
    <w:rsid w:val="00DF3B45"/>
    <w:rsid w:val="00E056AA"/>
    <w:rsid w:val="00E82D62"/>
    <w:rsid w:val="00F66D56"/>
    <w:rsid w:val="00FB0AB0"/>
    <w:rsid w:val="00FB3B1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A8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B73A2"/>
    <w:pPr>
      <w:ind w:left="720"/>
    </w:pPr>
  </w:style>
  <w:style w:type="character" w:styleId="Hyperlink">
    <w:name w:val="Hyperlink"/>
    <w:basedOn w:val="DefaultParagraphFont"/>
    <w:uiPriority w:val="99"/>
    <w:rsid w:val="00856EA3"/>
    <w:rPr>
      <w:color w:val="0000FF"/>
      <w:u w:val="single"/>
    </w:rPr>
  </w:style>
  <w:style w:type="paragraph" w:styleId="BalloonText">
    <w:name w:val="Balloon Text"/>
    <w:basedOn w:val="Normal"/>
    <w:link w:val="BalloonTextChar"/>
    <w:uiPriority w:val="99"/>
    <w:semiHidden/>
    <w:rsid w:val="00856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E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13</Pages>
  <Words>740</Words>
  <Characters>4372</Characters>
  <Application>Microsoft Office Outlook</Application>
  <DocSecurity>0</DocSecurity>
  <Lines>0</Lines>
  <Paragraphs>0</Paragraphs>
  <ScaleCrop>false</ScaleCrop>
  <Company>Městská knihovna Benešov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Mikroregiony v okresu Benešov</dc:title>
  <dc:subject/>
  <dc:creator>uzivatel</dc:creator>
  <cp:keywords/>
  <dc:description/>
  <cp:lastModifiedBy>Městská knihovna Benešov</cp:lastModifiedBy>
  <cp:revision>2</cp:revision>
  <dcterms:created xsi:type="dcterms:W3CDTF">2015-05-27T12:49:00Z</dcterms:created>
  <dcterms:modified xsi:type="dcterms:W3CDTF">2015-05-27T12:49:00Z</dcterms:modified>
</cp:coreProperties>
</file>